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38" w:rsidRPr="00B27F68" w:rsidRDefault="00702F38" w:rsidP="00A81F60">
      <w:pPr>
        <w:rPr>
          <w:rFonts w:ascii="Arial" w:hAnsi="Arial" w:cs="Arial"/>
          <w:b/>
          <w:sz w:val="28"/>
          <w:szCs w:val="28"/>
        </w:rPr>
      </w:pPr>
    </w:p>
    <w:p w:rsidR="0092334C" w:rsidRPr="00B27F68" w:rsidRDefault="0092334C" w:rsidP="0092334C">
      <w:pPr>
        <w:jc w:val="center"/>
        <w:rPr>
          <w:rFonts w:ascii="Arial" w:hAnsi="Arial" w:cs="Arial"/>
          <w:b/>
          <w:sz w:val="28"/>
          <w:szCs w:val="28"/>
        </w:rPr>
      </w:pPr>
      <w:r w:rsidRPr="00B27F68">
        <w:rPr>
          <w:rFonts w:ascii="Arial" w:hAnsi="Arial" w:cs="Arial"/>
          <w:b/>
          <w:sz w:val="28"/>
          <w:szCs w:val="28"/>
        </w:rPr>
        <w:t>TERMO DE REFERÊNCIA</w:t>
      </w:r>
    </w:p>
    <w:p w:rsidR="002821D2" w:rsidRPr="00B27F68" w:rsidRDefault="002821D2" w:rsidP="0092334C">
      <w:pPr>
        <w:jc w:val="center"/>
        <w:rPr>
          <w:rFonts w:ascii="Arial" w:hAnsi="Arial" w:cs="Arial"/>
          <w:b/>
          <w:sz w:val="20"/>
          <w:szCs w:val="20"/>
        </w:rPr>
      </w:pPr>
    </w:p>
    <w:p w:rsidR="002821D2" w:rsidRPr="00B27F68" w:rsidRDefault="002821D2" w:rsidP="0092334C">
      <w:pPr>
        <w:jc w:val="center"/>
        <w:rPr>
          <w:rFonts w:ascii="Arial" w:hAnsi="Arial" w:cs="Arial"/>
          <w:b/>
          <w:sz w:val="20"/>
          <w:szCs w:val="20"/>
        </w:rPr>
      </w:pPr>
    </w:p>
    <w:p w:rsidR="0038049E" w:rsidRPr="00B27F68" w:rsidRDefault="0092334C" w:rsidP="00FC5792">
      <w:pPr>
        <w:jc w:val="center"/>
        <w:rPr>
          <w:rFonts w:ascii="Arial" w:hAnsi="Arial" w:cs="Arial"/>
          <w:b/>
          <w:sz w:val="24"/>
          <w:szCs w:val="24"/>
        </w:rPr>
      </w:pPr>
      <w:r w:rsidRPr="00B27F68">
        <w:rPr>
          <w:rFonts w:ascii="Arial" w:hAnsi="Arial" w:cs="Arial"/>
          <w:b/>
          <w:sz w:val="24"/>
          <w:szCs w:val="24"/>
        </w:rPr>
        <w:t xml:space="preserve">TERMO DE REFERÊNCIA PARA CONTRATAÇÃO DE EMPRESA ESPECIALIZADA </w:t>
      </w:r>
      <w:r w:rsidR="00FC5792" w:rsidRPr="00B27F68">
        <w:rPr>
          <w:rFonts w:ascii="Arial" w:hAnsi="Arial" w:cs="Arial"/>
          <w:b/>
          <w:sz w:val="24"/>
          <w:szCs w:val="24"/>
        </w:rPr>
        <w:t xml:space="preserve">       </w:t>
      </w:r>
      <w:r w:rsidRPr="00B27F68">
        <w:rPr>
          <w:rFonts w:ascii="Arial" w:hAnsi="Arial" w:cs="Arial"/>
          <w:b/>
          <w:sz w:val="24"/>
          <w:szCs w:val="24"/>
        </w:rPr>
        <w:t>EM PRESTAÇÃO DE SERVIÇOS DE TELEFONIA FIXA</w:t>
      </w:r>
      <w:r w:rsidR="0038049E" w:rsidRPr="00B27F68">
        <w:rPr>
          <w:rFonts w:ascii="Arial" w:hAnsi="Arial" w:cs="Arial"/>
          <w:b/>
          <w:sz w:val="24"/>
          <w:szCs w:val="24"/>
        </w:rPr>
        <w:t xml:space="preserve"> COMUTADA</w:t>
      </w:r>
    </w:p>
    <w:p w:rsidR="0038049E" w:rsidRPr="00B27F68" w:rsidRDefault="0038049E" w:rsidP="0038049E">
      <w:pPr>
        <w:jc w:val="both"/>
        <w:rPr>
          <w:rFonts w:ascii="Arial" w:hAnsi="Arial" w:cs="Arial"/>
          <w:b/>
          <w:sz w:val="20"/>
          <w:szCs w:val="20"/>
        </w:rPr>
      </w:pPr>
    </w:p>
    <w:p w:rsidR="0038049E" w:rsidRPr="00B27F68" w:rsidRDefault="002275CD" w:rsidP="00C70D48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CONSIDERAÇÕES INICIAIS</w:t>
      </w:r>
      <w:r w:rsidR="00C70D48" w:rsidRPr="00B27F68">
        <w:rPr>
          <w:rFonts w:ascii="Arial" w:hAnsi="Arial" w:cs="Arial"/>
          <w:b/>
          <w:sz w:val="20"/>
          <w:szCs w:val="20"/>
          <w:lang w:val="pt-BR"/>
        </w:rPr>
        <w:t>:</w:t>
      </w:r>
    </w:p>
    <w:p w:rsidR="00D16DA9" w:rsidRPr="00B27F68" w:rsidRDefault="00D16DA9" w:rsidP="00D16DA9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C70D48" w:rsidRPr="00B27F68" w:rsidRDefault="00D16DA9" w:rsidP="00C342A3">
      <w:pPr>
        <w:pStyle w:val="PargrafodaLista"/>
        <w:numPr>
          <w:ilvl w:val="1"/>
          <w:numId w:val="3"/>
        </w:numPr>
        <w:ind w:left="284" w:firstLine="7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 xml:space="preserve">. </w:t>
      </w:r>
      <w:r w:rsidR="002275CD" w:rsidRPr="00B27F68">
        <w:rPr>
          <w:rFonts w:ascii="Arial" w:hAnsi="Arial" w:cs="Arial"/>
          <w:sz w:val="20"/>
          <w:szCs w:val="20"/>
          <w:lang w:val="pt-BR"/>
        </w:rPr>
        <w:t xml:space="preserve">O presente Termo de </w:t>
      </w:r>
      <w:r w:rsidR="005D6439" w:rsidRPr="00B27F68">
        <w:rPr>
          <w:rFonts w:ascii="Arial" w:hAnsi="Arial" w:cs="Arial"/>
          <w:sz w:val="20"/>
          <w:szCs w:val="20"/>
          <w:lang w:val="pt-BR"/>
        </w:rPr>
        <w:t>Referência visa estabelecer subsídios para realização do procedimento licitatório visando à contratação de Empresa Especializada na Prestação de Serviços de Telecomunicação de Telefonia fixa</w:t>
      </w:r>
      <w:r w:rsidRPr="00B27F68">
        <w:rPr>
          <w:rFonts w:ascii="Arial" w:hAnsi="Arial" w:cs="Arial"/>
          <w:sz w:val="20"/>
          <w:szCs w:val="20"/>
          <w:lang w:val="pt-BR"/>
        </w:rPr>
        <w:t>.</w:t>
      </w:r>
    </w:p>
    <w:p w:rsidR="00D16DA9" w:rsidRPr="00B27F68" w:rsidRDefault="00D16DA9" w:rsidP="00C342A3">
      <w:pPr>
        <w:pStyle w:val="PargrafodaLista"/>
        <w:ind w:left="284" w:firstLine="76"/>
        <w:rPr>
          <w:rFonts w:ascii="Arial" w:hAnsi="Arial" w:cs="Arial"/>
          <w:sz w:val="20"/>
          <w:szCs w:val="20"/>
          <w:lang w:val="pt-BR"/>
        </w:rPr>
      </w:pPr>
    </w:p>
    <w:p w:rsidR="00D16DA9" w:rsidRPr="00B27F68" w:rsidRDefault="00D16DA9" w:rsidP="00236E57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DO OBJETO:</w:t>
      </w:r>
    </w:p>
    <w:p w:rsidR="00236E57" w:rsidRPr="00B27F68" w:rsidRDefault="00236E57" w:rsidP="00236E57">
      <w:pPr>
        <w:pStyle w:val="PargrafodaLista"/>
        <w:ind w:left="644"/>
        <w:rPr>
          <w:rFonts w:ascii="Arial" w:hAnsi="Arial" w:cs="Arial"/>
          <w:b/>
          <w:sz w:val="20"/>
          <w:szCs w:val="20"/>
          <w:lang w:val="pt-BR"/>
        </w:rPr>
      </w:pPr>
    </w:p>
    <w:p w:rsidR="00C70D48" w:rsidRPr="00B27F68" w:rsidRDefault="00D16DA9" w:rsidP="00A34A49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2.1.</w:t>
      </w:r>
      <w:r w:rsidRPr="00B27F68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="000E3D9F" w:rsidRPr="00B27F68">
        <w:rPr>
          <w:rFonts w:ascii="Arial" w:hAnsi="Arial" w:cs="Arial"/>
          <w:sz w:val="20"/>
          <w:szCs w:val="20"/>
          <w:lang w:val="pt-BR"/>
        </w:rPr>
        <w:t>Constitui o objeto desta licitação a Contratação de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empresa especializada na prestação de serviços telefônicos fixo comutado (STFC – DDD) fixo-fixo e fixo-móvel, por meio de Enlace Digital E</w:t>
      </w:r>
      <w:r w:rsidR="00591CBC" w:rsidRPr="00B27F68">
        <w:rPr>
          <w:rFonts w:ascii="Arial" w:hAnsi="Arial" w:cs="Arial"/>
          <w:sz w:val="20"/>
          <w:szCs w:val="20"/>
          <w:lang w:val="pt-BR"/>
        </w:rPr>
        <w:t>1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, nas modalidades </w:t>
      </w:r>
      <w:r w:rsidR="00A34A49" w:rsidRPr="00B27F68">
        <w:rPr>
          <w:rFonts w:ascii="Arial" w:hAnsi="Arial" w:cs="Arial"/>
          <w:sz w:val="20"/>
          <w:szCs w:val="20"/>
          <w:lang w:val="pt-BR"/>
        </w:rPr>
        <w:t xml:space="preserve">local e longa distância </w:t>
      </w:r>
      <w:r w:rsidR="00BD2960" w:rsidRPr="00B27F68">
        <w:rPr>
          <w:rFonts w:ascii="Arial" w:hAnsi="Arial" w:cs="Arial"/>
          <w:sz w:val="20"/>
          <w:szCs w:val="20"/>
          <w:lang w:val="pt-BR"/>
        </w:rPr>
        <w:t>nacional</w:t>
      </w:r>
      <w:r w:rsidR="00A34A49" w:rsidRPr="00B27F68">
        <w:rPr>
          <w:rFonts w:ascii="Arial" w:hAnsi="Arial" w:cs="Arial"/>
          <w:sz w:val="20"/>
          <w:szCs w:val="20"/>
          <w:lang w:val="pt-BR"/>
        </w:rPr>
        <w:t xml:space="preserve">, bem como serviço </w:t>
      </w:r>
      <w:r w:rsidR="00BD2960" w:rsidRPr="00B27F68">
        <w:rPr>
          <w:rFonts w:ascii="Arial" w:hAnsi="Arial" w:cs="Arial"/>
          <w:sz w:val="20"/>
          <w:szCs w:val="20"/>
          <w:lang w:val="pt-BR"/>
        </w:rPr>
        <w:t>telefônico</w:t>
      </w:r>
      <w:r w:rsidR="00A34A49" w:rsidRPr="00B27F68">
        <w:rPr>
          <w:rFonts w:ascii="Arial" w:hAnsi="Arial" w:cs="Arial"/>
          <w:sz w:val="20"/>
          <w:szCs w:val="20"/>
          <w:lang w:val="pt-BR"/>
        </w:rPr>
        <w:t xml:space="preserve"> Fixo </w:t>
      </w:r>
      <w:r w:rsidR="00BD2960" w:rsidRPr="00B27F68">
        <w:rPr>
          <w:rFonts w:ascii="Arial" w:hAnsi="Arial" w:cs="Arial"/>
          <w:sz w:val="20"/>
          <w:szCs w:val="20"/>
          <w:lang w:val="pt-BR"/>
        </w:rPr>
        <w:t>Comutado</w:t>
      </w:r>
      <w:r w:rsidR="00A34A49" w:rsidRPr="00B27F68">
        <w:rPr>
          <w:rFonts w:ascii="Arial" w:hAnsi="Arial" w:cs="Arial"/>
          <w:sz w:val="20"/>
          <w:szCs w:val="20"/>
          <w:lang w:val="pt-BR"/>
        </w:rPr>
        <w:t xml:space="preserve"> (STFC – DDI) com ligações para as Américas e o Resto do Mundo, e linhas fixas não residenciais a ser executada de forma contínua, sob demanda futura e eventual, conforme especificações e condições constantes nest</w:t>
      </w:r>
      <w:r w:rsidR="00797A2A" w:rsidRPr="00B27F68">
        <w:rPr>
          <w:rFonts w:ascii="Arial" w:hAnsi="Arial" w:cs="Arial"/>
          <w:sz w:val="20"/>
          <w:szCs w:val="20"/>
          <w:lang w:val="pt-BR"/>
        </w:rPr>
        <w:t>e Termo de Referência.</w:t>
      </w:r>
    </w:p>
    <w:p w:rsidR="00DA4741" w:rsidRPr="00B27F68" w:rsidRDefault="00DA4741" w:rsidP="00A34A49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DA4741" w:rsidRPr="00B27F68" w:rsidRDefault="00DA4741" w:rsidP="00DA4741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2.1.2. Geralmente o mercado de consumo, o dimensionamento da estrutura tecnológica é realizado, caso a caso, levando-se em conta a fluxo/demanda, os locais de atendimento e, claro, a tarifação (que varia de acordo com o uso), entretanto, com base nas informações apresentadas pelo Município de Itajaí/SC, busca-se um equilíbrio e a aplicação de uma tarifa flat, </w:t>
      </w:r>
      <w:r w:rsidR="000B0B3D" w:rsidRPr="00B27F68">
        <w:rPr>
          <w:rFonts w:ascii="Arial" w:hAnsi="Arial" w:cs="Arial"/>
          <w:sz w:val="20"/>
          <w:szCs w:val="20"/>
          <w:lang w:val="pt-BR"/>
        </w:rPr>
        <w:t xml:space="preserve">(ligações Ilimitadas), </w:t>
      </w:r>
      <w:r w:rsidRPr="00B27F68">
        <w:rPr>
          <w:rFonts w:ascii="Arial" w:hAnsi="Arial" w:cs="Arial"/>
          <w:sz w:val="20"/>
          <w:szCs w:val="20"/>
          <w:lang w:val="pt-BR"/>
        </w:rPr>
        <w:t>ou seja, um valor mensal estimado, para suprir as demandas do Município de Itajaí/SC.</w:t>
      </w:r>
    </w:p>
    <w:p w:rsidR="00A34A49" w:rsidRPr="00B27F68" w:rsidRDefault="00A34A49" w:rsidP="00A34A49">
      <w:pPr>
        <w:pStyle w:val="PargrafodaLista"/>
        <w:ind w:left="284" w:firstLine="436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Style w:val="Tabelacomgrade"/>
        <w:tblW w:w="9923" w:type="dxa"/>
        <w:tblInd w:w="704" w:type="dxa"/>
        <w:tblLook w:val="04A0" w:firstRow="1" w:lastRow="0" w:firstColumn="1" w:lastColumn="0" w:noHBand="0" w:noVBand="1"/>
      </w:tblPr>
      <w:tblGrid>
        <w:gridCol w:w="1134"/>
        <w:gridCol w:w="8789"/>
      </w:tblGrid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8789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Serviço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telefônico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Local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em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chamadas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Fixo-Fixo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Serviço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telefônico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Local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em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chamadas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Fixo-Móvel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Serviço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telefônico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Longa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Distância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Nacional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-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chamadas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Intra-regional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Serviço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telefônico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Longa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Distância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Nacional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-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chamadas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</w:rPr>
              <w:t>Inter-regional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Serviço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telefônico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</w:rPr>
              <w:t>DDI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Instalação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de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entroncamento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digital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</w:rPr>
              <w:t>E1</w:t>
            </w:r>
            <w:r w:rsidR="00C87A2A" w:rsidRPr="00B27F68">
              <w:rPr>
                <w:rFonts w:ascii="Arial" w:hAnsi="Arial" w:cs="Arial"/>
                <w:w w:val="105"/>
                <w:sz w:val="20"/>
                <w:szCs w:val="20"/>
              </w:rPr>
              <w:t xml:space="preserve"> – Conforme compatibilidade exigida no item “4.6.2”.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Assinatura</w:t>
            </w:r>
            <w:r w:rsidRPr="00B27F68">
              <w:rPr>
                <w:rFonts w:ascii="Arial" w:hAnsi="Arial" w:cs="Arial"/>
                <w:spacing w:val="-15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entroncamento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digital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E1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="00C87A2A"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>-</w:t>
            </w:r>
            <w:r w:rsidR="00C87A2A" w:rsidRPr="00B27F68">
              <w:rPr>
                <w:rFonts w:ascii="Arial" w:hAnsi="Arial" w:cs="Arial"/>
                <w:w w:val="105"/>
                <w:sz w:val="20"/>
                <w:szCs w:val="20"/>
              </w:rPr>
              <w:t xml:space="preserve"> Conforme compatibilidade exigida no item “4.6.2”.</w:t>
            </w:r>
          </w:p>
        </w:tc>
      </w:tr>
      <w:tr w:rsidR="00344849" w:rsidRPr="00B27F68" w:rsidTr="00056672">
        <w:tc>
          <w:tcPr>
            <w:tcW w:w="1134" w:type="dxa"/>
          </w:tcPr>
          <w:p w:rsidR="00344849" w:rsidRPr="00B27F68" w:rsidRDefault="00344849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789" w:type="dxa"/>
          </w:tcPr>
          <w:p w:rsidR="00344849" w:rsidRPr="00B27F68" w:rsidRDefault="00344849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</w:rPr>
              <w:t>Assinatura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</w:rPr>
              <w:t>básica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color w:val="FF0000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DDR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-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mensal</w:t>
            </w:r>
          </w:p>
        </w:tc>
      </w:tr>
      <w:tr w:rsidR="00176B71" w:rsidRPr="00B27F68" w:rsidTr="00056672">
        <w:tc>
          <w:tcPr>
            <w:tcW w:w="1134" w:type="dxa"/>
          </w:tcPr>
          <w:p w:rsidR="00176B71" w:rsidRPr="00B27F68" w:rsidRDefault="00176B71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89" w:type="dxa"/>
          </w:tcPr>
          <w:p w:rsidR="00176B71" w:rsidRPr="00B27F68" w:rsidRDefault="00C76850">
            <w:pPr>
              <w:rPr>
                <w:rFonts w:ascii="Arial" w:hAnsi="Arial" w:cs="Arial"/>
                <w:spacing w:val="-1"/>
                <w:w w:val="105"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Serviço DDG ligações </w:t>
            </w:r>
            <w:r w:rsidR="00DB7D32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recebidas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 através do 0800</w:t>
            </w:r>
          </w:p>
        </w:tc>
      </w:tr>
      <w:tr w:rsidR="00176B71" w:rsidRPr="00B27F68" w:rsidTr="00056672">
        <w:tc>
          <w:tcPr>
            <w:tcW w:w="1134" w:type="dxa"/>
          </w:tcPr>
          <w:p w:rsidR="00176B71" w:rsidRPr="00B27F68" w:rsidRDefault="00176B71" w:rsidP="00344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F6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789" w:type="dxa"/>
          </w:tcPr>
          <w:p w:rsidR="00176B71" w:rsidRPr="00B27F68" w:rsidRDefault="00C76850">
            <w:pPr>
              <w:rPr>
                <w:rFonts w:ascii="Arial" w:hAnsi="Arial" w:cs="Arial"/>
                <w:spacing w:val="-1"/>
                <w:w w:val="105"/>
                <w:sz w:val="20"/>
                <w:szCs w:val="20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>Serviços código de acesso telefônico de fácil memorização</w:t>
            </w:r>
            <w:r w:rsidR="00176B71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 tri-digito</w:t>
            </w:r>
          </w:p>
        </w:tc>
      </w:tr>
    </w:tbl>
    <w:p w:rsidR="00344849" w:rsidRPr="00B27F68" w:rsidRDefault="00344849">
      <w:pPr>
        <w:rPr>
          <w:rFonts w:ascii="Arial" w:hAnsi="Arial" w:cs="Arial"/>
          <w:b/>
          <w:sz w:val="20"/>
          <w:szCs w:val="20"/>
        </w:rPr>
      </w:pPr>
    </w:p>
    <w:p w:rsidR="0038049E" w:rsidRPr="00B27F68" w:rsidRDefault="00A34A49" w:rsidP="00A34A49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JUSTIFICATIVA</w:t>
      </w:r>
    </w:p>
    <w:p w:rsidR="00A34A49" w:rsidRPr="00B27F68" w:rsidRDefault="00A34A49" w:rsidP="00A34A49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A34A49" w:rsidRPr="00B27F68" w:rsidRDefault="00A34A49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3.1. </w:t>
      </w:r>
      <w:r w:rsidR="00554C21" w:rsidRPr="00B27F68">
        <w:rPr>
          <w:rFonts w:ascii="Arial" w:hAnsi="Arial" w:cs="Arial"/>
          <w:sz w:val="20"/>
          <w:szCs w:val="20"/>
          <w:lang w:val="pt-BR"/>
        </w:rPr>
        <w:t xml:space="preserve">Em face do real consumo de serviços telefônico do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554C21" w:rsidRPr="00B27F68">
        <w:rPr>
          <w:rFonts w:ascii="Arial" w:hAnsi="Arial" w:cs="Arial"/>
          <w:sz w:val="20"/>
          <w:szCs w:val="20"/>
          <w:lang w:val="pt-BR"/>
        </w:rPr>
        <w:t xml:space="preserve"> de Itajaí/SC, torna-se imperativa a promoção de licitação que vise à contratação de serviços de telefonia, uma vez os citados serviços são imprescindíveis para viabilizar as atividades institucionais do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554C21" w:rsidRPr="00B27F68">
        <w:rPr>
          <w:rFonts w:ascii="Arial" w:hAnsi="Arial" w:cs="Arial"/>
          <w:sz w:val="20"/>
          <w:szCs w:val="20"/>
          <w:lang w:val="pt-BR"/>
        </w:rPr>
        <w:t xml:space="preserve"> de Itajaí, e o valor estimado da contratação supera o limite aplicável para dispensa de licitação.</w:t>
      </w:r>
    </w:p>
    <w:p w:rsidR="00554C21" w:rsidRPr="00B27F68" w:rsidRDefault="00554C21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554C21" w:rsidRPr="00B27F68" w:rsidRDefault="00554C21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3.2. O agrupamento da presente contratação em um lote único se justifica por razões operacionais e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administrativamente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econômicas. O agrupamento do Serviço Telefônico Fixo Comutado (STFC) DDD e DDI. Assim, com ligações dentro</w:t>
      </w:r>
      <w:r w:rsidR="00A83477" w:rsidRPr="00B27F68">
        <w:rPr>
          <w:rFonts w:ascii="Arial" w:hAnsi="Arial" w:cs="Arial"/>
          <w:sz w:val="20"/>
          <w:szCs w:val="20"/>
          <w:lang w:val="pt-BR"/>
        </w:rPr>
        <w:t xml:space="preserve"> do âmbito do território Nacional, para dentro e fora do Estado a seleção de uma única operadora e consequentemente, a utilização de único código para operações de ligações do tipo DDD, seja para dentro ou para fora do Estado, reduzirá custo e suprimirá riscos operacionais decorrentes da gestão de mais de uma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operadora</w:t>
      </w:r>
      <w:r w:rsidR="00A83477" w:rsidRPr="00B27F68">
        <w:rPr>
          <w:rFonts w:ascii="Arial" w:hAnsi="Arial" w:cs="Arial"/>
          <w:sz w:val="20"/>
          <w:szCs w:val="20"/>
          <w:lang w:val="pt-BR"/>
        </w:rPr>
        <w:t xml:space="preserve">, o que exigira um significativo custo em campanhas de comunicação para uso do código adequado para ligações de </w:t>
      </w:r>
      <w:r w:rsidR="00AD3361" w:rsidRPr="00B27F68">
        <w:rPr>
          <w:rFonts w:ascii="Arial" w:hAnsi="Arial" w:cs="Arial"/>
          <w:sz w:val="20"/>
          <w:szCs w:val="20"/>
          <w:lang w:val="pt-BR"/>
        </w:rPr>
        <w:t>mesmas características</w:t>
      </w:r>
      <w:r w:rsidR="00A83477" w:rsidRPr="00B27F68">
        <w:rPr>
          <w:rFonts w:ascii="Arial" w:hAnsi="Arial" w:cs="Arial"/>
          <w:sz w:val="20"/>
          <w:szCs w:val="20"/>
          <w:lang w:val="pt-BR"/>
        </w:rPr>
        <w:t xml:space="preserve"> (tipo DDD). As mesmas razões justificam o agrupamento do Serviço Telefônico Fixo Comutado (STFC) DDI, neste caso, dado o uso restrito deste serviço, no âmbito do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A83477" w:rsidRPr="00B27F68">
        <w:rPr>
          <w:rFonts w:ascii="Arial" w:hAnsi="Arial" w:cs="Arial"/>
          <w:sz w:val="20"/>
          <w:szCs w:val="20"/>
          <w:lang w:val="pt-BR"/>
        </w:rPr>
        <w:t xml:space="preserve"> de Itajaí, sua dissolução do todo não representaria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nenhum</w:t>
      </w:r>
      <w:r w:rsidR="00A83477" w:rsidRPr="00B27F68">
        <w:rPr>
          <w:rFonts w:ascii="Arial" w:hAnsi="Arial" w:cs="Arial"/>
          <w:sz w:val="20"/>
          <w:szCs w:val="20"/>
          <w:lang w:val="pt-BR"/>
        </w:rPr>
        <w:t xml:space="preserve"> atrativo a não ser efetuar o parcelamento do objeto.</w:t>
      </w:r>
    </w:p>
    <w:p w:rsidR="00C235FE" w:rsidRPr="00B27F68" w:rsidRDefault="00C235FE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C235FE" w:rsidRPr="00B27F68" w:rsidRDefault="00C235FE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3.3. Os serviços de telecomunicações aqui almejados enquadram-se na categoria de bens e serviços comuns, de que trata a lei nº 10.520/2002 e o Decreto nº 5.450/2005, por possuírem padrões de desempenho e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características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gerais e específicas usualmente encontrada</w:t>
      </w:r>
      <w:r w:rsidR="00E5521B" w:rsidRPr="00B27F68">
        <w:rPr>
          <w:rFonts w:ascii="Arial" w:hAnsi="Arial" w:cs="Arial"/>
          <w:sz w:val="20"/>
          <w:szCs w:val="20"/>
          <w:lang w:val="pt-BR"/>
        </w:rPr>
        <w:t>s no mercado</w:t>
      </w:r>
      <w:r w:rsidRPr="00B27F68">
        <w:rPr>
          <w:rFonts w:ascii="Arial" w:hAnsi="Arial" w:cs="Arial"/>
          <w:sz w:val="20"/>
          <w:szCs w:val="20"/>
          <w:lang w:val="pt-BR"/>
        </w:rPr>
        <w:t>. Tais serviços estão de acordo com a Resolução nº 426, de 9 de dezembro de 2005, que aprova</w:t>
      </w:r>
      <w:r w:rsidR="00DB7D32" w:rsidRPr="00B27F68">
        <w:rPr>
          <w:rFonts w:ascii="Arial" w:hAnsi="Arial" w:cs="Arial"/>
          <w:sz w:val="20"/>
          <w:szCs w:val="20"/>
          <w:lang w:val="pt-BR"/>
        </w:rPr>
        <w:t xml:space="preserve"> o Regulamento do Serviço Telefô</w:t>
      </w:r>
      <w:r w:rsidRPr="00B27F68">
        <w:rPr>
          <w:rFonts w:ascii="Arial" w:hAnsi="Arial" w:cs="Arial"/>
          <w:sz w:val="20"/>
          <w:szCs w:val="20"/>
          <w:lang w:val="pt-BR"/>
        </w:rPr>
        <w:t>nico Fixo Comutado – STFC.</w:t>
      </w:r>
    </w:p>
    <w:p w:rsidR="00BE69A2" w:rsidRPr="00B27F68" w:rsidRDefault="00BE69A2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E69A2" w:rsidRPr="00B27F68" w:rsidRDefault="00BE69A2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3.4. O STFC é classificado, quanto a sua abrangência, como serviço de telecomunicações de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interesse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coletivo, O STFC aqui tratado objetiva garantia a comunicação de voz pelo Prefeito Municipal e demais servidores e </w:t>
      </w:r>
      <w:r w:rsidR="00AD3361" w:rsidRPr="00B27F68">
        <w:rPr>
          <w:rFonts w:ascii="Arial" w:hAnsi="Arial" w:cs="Arial"/>
          <w:sz w:val="20"/>
          <w:szCs w:val="20"/>
          <w:lang w:val="pt-BR"/>
        </w:rPr>
        <w:t>colaboradores do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Itajaí/SC, e suas unidades subordinadas, forma que possibilite a comunicação externa ao ambiente de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trabalho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, em </w:t>
      </w:r>
      <w:r w:rsidR="00AD3361" w:rsidRPr="00B27F68">
        <w:rPr>
          <w:rFonts w:ascii="Arial" w:hAnsi="Arial" w:cs="Arial"/>
          <w:sz w:val="20"/>
          <w:szCs w:val="20"/>
          <w:lang w:val="pt-BR"/>
        </w:rPr>
        <w:t>um ambiente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alta disponibilidade, integridade e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confiabilidade</w:t>
      </w:r>
      <w:r w:rsidRPr="00B27F68">
        <w:rPr>
          <w:rFonts w:ascii="Arial" w:hAnsi="Arial" w:cs="Arial"/>
          <w:sz w:val="20"/>
          <w:szCs w:val="20"/>
          <w:lang w:val="pt-BR"/>
        </w:rPr>
        <w:t>. Simultaneamente é meio de acesso, ao referido Órgão, para os cidadãos Itajaiense.</w:t>
      </w:r>
    </w:p>
    <w:p w:rsidR="00BE69A2" w:rsidRPr="00B27F68" w:rsidRDefault="00BE69A2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E69A2" w:rsidRPr="00B27F68" w:rsidRDefault="00BE69A2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3.5. </w:t>
      </w:r>
      <w:r w:rsidR="000B5B98" w:rsidRPr="00B27F68">
        <w:rPr>
          <w:rFonts w:ascii="Arial" w:hAnsi="Arial" w:cs="Arial"/>
          <w:sz w:val="20"/>
          <w:szCs w:val="20"/>
          <w:lang w:val="pt-BR"/>
        </w:rPr>
        <w:t xml:space="preserve">Os serviços aqui descritos são de natureza continua e essenciais para complementar o sistema de telecomunicações, bem como ao bom e pleno desempenho das atividades do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0B5B98" w:rsidRPr="00B27F68">
        <w:rPr>
          <w:rFonts w:ascii="Arial" w:hAnsi="Arial" w:cs="Arial"/>
          <w:sz w:val="20"/>
          <w:szCs w:val="20"/>
          <w:lang w:val="pt-BR"/>
        </w:rPr>
        <w:t xml:space="preserve"> de Itajaí. A interrupção destes serviços im</w:t>
      </w:r>
      <w:r w:rsidR="00FD6895" w:rsidRPr="00B27F68">
        <w:rPr>
          <w:rFonts w:ascii="Arial" w:hAnsi="Arial" w:cs="Arial"/>
          <w:sz w:val="20"/>
          <w:szCs w:val="20"/>
          <w:lang w:val="pt-BR"/>
        </w:rPr>
        <w:t xml:space="preserve">pactaria gravemente a execução </w:t>
      </w:r>
      <w:r w:rsidR="000B5B98" w:rsidRPr="00B27F68">
        <w:rPr>
          <w:rFonts w:ascii="Arial" w:hAnsi="Arial" w:cs="Arial"/>
          <w:sz w:val="20"/>
          <w:szCs w:val="20"/>
          <w:lang w:val="pt-BR"/>
        </w:rPr>
        <w:t>da atividade fim do órgão, na medida em qu</w:t>
      </w:r>
      <w:r w:rsidR="00FD6895" w:rsidRPr="00B27F68">
        <w:rPr>
          <w:rFonts w:ascii="Arial" w:hAnsi="Arial" w:cs="Arial"/>
          <w:sz w:val="20"/>
          <w:szCs w:val="20"/>
          <w:lang w:val="pt-BR"/>
        </w:rPr>
        <w:t>e constitui um dos principais me</w:t>
      </w:r>
      <w:r w:rsidR="000B5B98" w:rsidRPr="00B27F68">
        <w:rPr>
          <w:rFonts w:ascii="Arial" w:hAnsi="Arial" w:cs="Arial"/>
          <w:sz w:val="20"/>
          <w:szCs w:val="20"/>
          <w:lang w:val="pt-BR"/>
        </w:rPr>
        <w:t>ios de recebimento de informações dos cidadãos Itajaiense.</w:t>
      </w:r>
    </w:p>
    <w:p w:rsidR="000B5B98" w:rsidRPr="00B27F68" w:rsidRDefault="000B5B98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0B5B98" w:rsidRPr="00B27F68" w:rsidRDefault="000B5B98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3.6. A contratação objetiva, por fim, respeitada a isonomia entre os licitantes, selecionar a proposta mais vantajosa para o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Itajaí/SC, que garanta a boa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qualidade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dos serviços prestados a custos mais reduzidos, contribuindo para diminuição dos gastos governamentais, por meio de sistema de telefonia fixa disponível no mercado, com manutenção de um contrato de serviço de Telefonia Fixa</w:t>
      </w:r>
      <w:r w:rsidR="001049B4" w:rsidRPr="00B27F68">
        <w:rPr>
          <w:rFonts w:ascii="Arial" w:hAnsi="Arial" w:cs="Arial"/>
          <w:sz w:val="20"/>
          <w:szCs w:val="20"/>
          <w:lang w:val="pt-BR"/>
        </w:rPr>
        <w:t xml:space="preserve"> Comutada que contemple tanto a realização de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chamada</w:t>
      </w:r>
      <w:r w:rsidR="001049B4" w:rsidRPr="00B27F68">
        <w:rPr>
          <w:rFonts w:ascii="Arial" w:hAnsi="Arial" w:cs="Arial"/>
          <w:sz w:val="20"/>
          <w:szCs w:val="20"/>
          <w:lang w:val="pt-BR"/>
        </w:rPr>
        <w:t xml:space="preserve"> locais para telefones fixos e móveis, quanto das </w:t>
      </w:r>
      <w:r w:rsidR="00C65BC9" w:rsidRPr="00B27F68">
        <w:rPr>
          <w:rFonts w:ascii="Arial" w:hAnsi="Arial" w:cs="Arial"/>
          <w:sz w:val="20"/>
          <w:szCs w:val="20"/>
          <w:lang w:val="pt-BR"/>
        </w:rPr>
        <w:t>chamadas</w:t>
      </w:r>
      <w:r w:rsidR="001049B4" w:rsidRPr="00B27F68">
        <w:rPr>
          <w:rFonts w:ascii="Arial" w:hAnsi="Arial" w:cs="Arial"/>
          <w:sz w:val="20"/>
          <w:szCs w:val="20"/>
          <w:lang w:val="pt-BR"/>
        </w:rPr>
        <w:t xml:space="preserve"> de longa distância nacionais e internacionais, conforme as especificações e condições constantes neste instrumento.</w:t>
      </w:r>
    </w:p>
    <w:p w:rsidR="00384C8C" w:rsidRPr="00B27F68" w:rsidRDefault="00384C8C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384C8C" w:rsidRPr="001D5FF3" w:rsidRDefault="00384C8C" w:rsidP="00C235FE">
      <w:pPr>
        <w:pStyle w:val="PargrafodaLista"/>
        <w:ind w:left="284" w:firstLine="436"/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3.7. A discrição da solução como um todo, conforme minudenciado </w:t>
      </w:r>
      <w:r w:rsidRPr="001D5FF3">
        <w:rPr>
          <w:rFonts w:ascii="Arial" w:hAnsi="Arial" w:cs="Arial"/>
          <w:b/>
          <w:sz w:val="20"/>
          <w:szCs w:val="20"/>
          <w:lang w:val="pt-BR"/>
        </w:rPr>
        <w:t>nos estudos preliminares, abrange a prestação do serviço de telefonia Fixa Comutada</w:t>
      </w:r>
      <w:r w:rsidR="000D1A22" w:rsidRPr="001D5FF3">
        <w:rPr>
          <w:rFonts w:ascii="Arial" w:hAnsi="Arial" w:cs="Arial"/>
          <w:b/>
          <w:sz w:val="20"/>
          <w:szCs w:val="20"/>
          <w:lang w:val="pt-BR"/>
        </w:rPr>
        <w:t xml:space="preserve"> (STFC)</w:t>
      </w:r>
      <w:r w:rsidRPr="001D5FF3">
        <w:rPr>
          <w:rFonts w:ascii="Arial" w:hAnsi="Arial" w:cs="Arial"/>
          <w:b/>
          <w:sz w:val="20"/>
          <w:szCs w:val="20"/>
          <w:lang w:val="pt-BR"/>
        </w:rPr>
        <w:t>, para o Município de Itajaí/SC.</w:t>
      </w:r>
    </w:p>
    <w:p w:rsidR="00384C8C" w:rsidRPr="00B27F68" w:rsidRDefault="00384C8C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384C8C" w:rsidRPr="00B27F68" w:rsidRDefault="00384C8C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3.8. Serviços de</w:t>
      </w:r>
      <w:r w:rsidR="00D45A5B" w:rsidRPr="00B27F68">
        <w:rPr>
          <w:rFonts w:ascii="Arial" w:hAnsi="Arial" w:cs="Arial"/>
          <w:sz w:val="20"/>
          <w:szCs w:val="20"/>
          <w:lang w:val="pt-BR"/>
        </w:rPr>
        <w:t xml:space="preserve"> Telefonia Fixa Comutada (</w:t>
      </w:r>
      <w:r w:rsidR="00236E57" w:rsidRPr="00B27F68">
        <w:rPr>
          <w:rFonts w:ascii="Arial" w:hAnsi="Arial" w:cs="Arial"/>
          <w:sz w:val="20"/>
          <w:szCs w:val="20"/>
          <w:lang w:val="pt-BR"/>
        </w:rPr>
        <w:t>STFC</w:t>
      </w:r>
      <w:r w:rsidR="00536401" w:rsidRPr="00B27F68">
        <w:rPr>
          <w:rFonts w:ascii="Arial" w:hAnsi="Arial" w:cs="Arial"/>
          <w:sz w:val="20"/>
          <w:szCs w:val="20"/>
          <w:lang w:val="pt-BR"/>
        </w:rPr>
        <w:t>), é</w:t>
      </w:r>
      <w:r w:rsidR="00236E57" w:rsidRPr="00B27F68">
        <w:rPr>
          <w:rFonts w:ascii="Arial" w:hAnsi="Arial" w:cs="Arial"/>
          <w:sz w:val="20"/>
          <w:szCs w:val="20"/>
          <w:lang w:val="pt-BR"/>
        </w:rPr>
        <w:t xml:space="preserve"> um serviço de telefonia que utiliza a comutação de circuitos para estabelecer uma conexão</w:t>
      </w:r>
      <w:r w:rsidR="00D45A5B" w:rsidRPr="00B27F68">
        <w:rPr>
          <w:rFonts w:ascii="Arial" w:hAnsi="Arial" w:cs="Arial"/>
          <w:sz w:val="20"/>
          <w:szCs w:val="20"/>
          <w:lang w:val="pt-BR"/>
        </w:rPr>
        <w:t xml:space="preserve">, </w:t>
      </w:r>
      <w:r w:rsidRPr="00B27F68">
        <w:rPr>
          <w:rFonts w:ascii="Arial" w:hAnsi="Arial" w:cs="Arial"/>
          <w:sz w:val="20"/>
          <w:szCs w:val="20"/>
          <w:lang w:val="pt-BR"/>
        </w:rPr>
        <w:t>para realização e recebimento de chamadas telefônicas nas modalidades Local, Longa Distância Nacional e Longa Distância Internacional com des</w:t>
      </w:r>
      <w:r w:rsidR="00536401" w:rsidRPr="00B27F68">
        <w:rPr>
          <w:rFonts w:ascii="Arial" w:hAnsi="Arial" w:cs="Arial"/>
          <w:sz w:val="20"/>
          <w:szCs w:val="20"/>
          <w:lang w:val="pt-BR"/>
        </w:rPr>
        <w:t xml:space="preserve">tino a terminais fixos </w:t>
      </w:r>
      <w:r w:rsidR="000D1A22" w:rsidRPr="00B27F68">
        <w:rPr>
          <w:rFonts w:ascii="Arial" w:hAnsi="Arial" w:cs="Arial"/>
          <w:sz w:val="20"/>
          <w:szCs w:val="20"/>
          <w:lang w:val="pt-BR"/>
        </w:rPr>
        <w:t>e móveis</w:t>
      </w:r>
      <w:r w:rsidR="00536401" w:rsidRPr="00B27F68">
        <w:rPr>
          <w:rFonts w:ascii="Arial" w:hAnsi="Arial" w:cs="Arial"/>
          <w:sz w:val="20"/>
          <w:szCs w:val="20"/>
          <w:lang w:val="pt-BR"/>
        </w:rPr>
        <w:t>, conforme estabelecido.</w:t>
      </w:r>
    </w:p>
    <w:p w:rsidR="000B3B94" w:rsidRPr="00B27F68" w:rsidRDefault="000B3B94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0B3B94" w:rsidRPr="00B27F68" w:rsidRDefault="000B3B94" w:rsidP="00C235FE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0B3B94" w:rsidRPr="00B27F68" w:rsidRDefault="000B3B94" w:rsidP="000B3B94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DA ESPECI</w:t>
      </w:r>
      <w:r w:rsidR="00706C3B" w:rsidRPr="00B27F68">
        <w:rPr>
          <w:rFonts w:ascii="Arial" w:hAnsi="Arial" w:cs="Arial"/>
          <w:b/>
          <w:sz w:val="20"/>
          <w:szCs w:val="20"/>
          <w:lang w:val="pt-BR"/>
        </w:rPr>
        <w:t>FI</w:t>
      </w:r>
      <w:r w:rsidRPr="00B27F68">
        <w:rPr>
          <w:rFonts w:ascii="Arial" w:hAnsi="Arial" w:cs="Arial"/>
          <w:b/>
          <w:sz w:val="20"/>
          <w:szCs w:val="20"/>
          <w:lang w:val="pt-BR"/>
        </w:rPr>
        <w:t>CAÇÃO DOS SERVIÇOS</w:t>
      </w:r>
    </w:p>
    <w:p w:rsidR="000B3B94" w:rsidRPr="00B27F68" w:rsidRDefault="000B3B94" w:rsidP="000B3B94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0B3B94" w:rsidRPr="00B27F68" w:rsidRDefault="000B3B94" w:rsidP="000B3B94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4.1. Item 1 – Serviço telefônico Local em chamadas Fixo-Fixo</w:t>
      </w:r>
    </w:p>
    <w:p w:rsidR="000B3B94" w:rsidRPr="00B27F68" w:rsidRDefault="000B3B94" w:rsidP="000B3B94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384C8C" w:rsidRPr="00B27F68" w:rsidRDefault="000B3B94" w:rsidP="00384C8C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4.1.1.</w:t>
      </w:r>
      <w:r w:rsidR="00D545CD" w:rsidRPr="00B27F68">
        <w:rPr>
          <w:rFonts w:ascii="Arial" w:hAnsi="Arial" w:cs="Arial"/>
          <w:sz w:val="20"/>
          <w:szCs w:val="20"/>
          <w:lang w:val="pt-BR"/>
        </w:rPr>
        <w:t xml:space="preserve"> Item 1 – Serviços telefônicos fixo comutado na modalidade Local compreende a realização de chamada locais partindo dos telefones fixos, situados em Itajaí/SC para telefones fixos, bem como recepção de chamadas diretamente nos ramais (Discagem Direta a Ram</w:t>
      </w:r>
      <w:r w:rsidR="00180BD8" w:rsidRPr="00B27F68">
        <w:rPr>
          <w:rFonts w:ascii="Arial" w:hAnsi="Arial" w:cs="Arial"/>
          <w:sz w:val="20"/>
          <w:szCs w:val="20"/>
          <w:lang w:val="pt-BR"/>
        </w:rPr>
        <w:t>al DDR), com assinatura mensal ilimitada nas ligações.</w:t>
      </w:r>
    </w:p>
    <w:p w:rsidR="00D545CD" w:rsidRPr="00B27F68" w:rsidRDefault="00D545CD" w:rsidP="00D545CD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704" w:type="dxa"/>
        <w:tblLook w:val="04A0" w:firstRow="1" w:lastRow="0" w:firstColumn="1" w:lastColumn="0" w:noHBand="0" w:noVBand="1"/>
      </w:tblPr>
      <w:tblGrid>
        <w:gridCol w:w="628"/>
        <w:gridCol w:w="9214"/>
      </w:tblGrid>
      <w:tr w:rsidR="00D545CD" w:rsidRPr="00B27F68" w:rsidTr="00056672">
        <w:tc>
          <w:tcPr>
            <w:tcW w:w="567" w:type="dxa"/>
          </w:tcPr>
          <w:p w:rsidR="00D545CD" w:rsidRPr="00B27F68" w:rsidRDefault="00D545CD" w:rsidP="00D545C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  <w:lang w:val="pt-BR"/>
              </w:rPr>
              <w:t>Item</w:t>
            </w:r>
          </w:p>
        </w:tc>
        <w:tc>
          <w:tcPr>
            <w:tcW w:w="9214" w:type="dxa"/>
          </w:tcPr>
          <w:p w:rsidR="00D545CD" w:rsidRPr="00B27F68" w:rsidRDefault="00D545CD" w:rsidP="00D545C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  <w:lang w:val="pt-BR"/>
              </w:rPr>
              <w:t>Descrição</w:t>
            </w:r>
          </w:p>
        </w:tc>
      </w:tr>
      <w:tr w:rsidR="00D545CD" w:rsidRPr="00B27F68" w:rsidTr="00056672">
        <w:tc>
          <w:tcPr>
            <w:tcW w:w="567" w:type="dxa"/>
          </w:tcPr>
          <w:p w:rsidR="00D545CD" w:rsidRPr="00B27F68" w:rsidRDefault="00D545CD" w:rsidP="0079041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9214" w:type="dxa"/>
          </w:tcPr>
          <w:p w:rsidR="00D545CD" w:rsidRPr="00B27F68" w:rsidRDefault="00D545CD" w:rsidP="0079041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Fixo-Fixo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na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modalidade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Local: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ligações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originadas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Área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Local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em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que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está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compreendido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cidade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="00F926E9"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Itajaí/SC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(VC1)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nesta</w:t>
            </w:r>
            <w:r w:rsidR="00E642ED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mesma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área.</w:t>
            </w:r>
          </w:p>
        </w:tc>
      </w:tr>
    </w:tbl>
    <w:p w:rsidR="00D545CD" w:rsidRPr="00B27F68" w:rsidRDefault="00D545C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545CD" w:rsidRPr="00B27F68" w:rsidRDefault="00D545C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545CD" w:rsidRPr="00B27F68" w:rsidRDefault="00D545C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4.2. Item 2 – Serviços Telefônicos Local chamadas Fixo-Móvel</w:t>
      </w:r>
    </w:p>
    <w:p w:rsidR="00D545CD" w:rsidRPr="00B27F68" w:rsidRDefault="00D545C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545CD" w:rsidRPr="00B27F68" w:rsidRDefault="00D545C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4.2.1. O serviço telefônico fixo comutado na modalidade Local compreende a realização de chamadas locais partindo dos telefones fixos, situados </w:t>
      </w:r>
      <w:r w:rsidR="0079041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em Itajaí/SC para os móveis, bem como a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recepção</w:t>
      </w:r>
      <w:r w:rsidR="0079041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chamada diretamente nos ramais (Discage</w:t>
      </w:r>
      <w:r w:rsidR="00180BD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 Direta a Ramal DDR), com assinatura mensal ilimitada nas ligações.</w:t>
      </w:r>
    </w:p>
    <w:p w:rsidR="00FE2504" w:rsidRPr="00B27F68" w:rsidRDefault="00FE2504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E2504" w:rsidRPr="00B27F68" w:rsidRDefault="00FE2504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4.2.2. O serviço telefônico de ligações através do número 0800.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Discagem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Direta Gratuita</w:t>
      </w:r>
      <w:r w:rsidR="009B6982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– </w:t>
      </w:r>
      <w:r w:rsidR="00B97C0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DDG,</w:t>
      </w:r>
      <w:r w:rsidR="009B6982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na modalidade 0800, no sistema de tarifação reversa, destinado a receber chamadas originadas regionalmente sem ônus para 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usuário</w:t>
      </w:r>
      <w:r w:rsidR="00180BD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com assinatura mensal ilimitada nas ligações recebidas.</w:t>
      </w:r>
    </w:p>
    <w:p w:rsidR="009B6982" w:rsidRPr="00B27F68" w:rsidRDefault="009B698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90416" w:rsidRPr="00B27F68" w:rsidRDefault="009B6982" w:rsidP="009B6982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4.2.3. A CONTRATADA deve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oferecer</w:t>
      </w:r>
      <w:r w:rsidR="00B97C0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os serviços de utilidade pública, conforme as </w:t>
      </w:r>
      <w:r w:rsidR="00B97C0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necessidades da CONTRATANTE, possibilitando 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utilização de código de acesso telefônico de fácil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memorização</w:t>
      </w:r>
      <w:r w:rsidR="00DD1AB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no formato TRIDÍ</w:t>
      </w:r>
      <w:r w:rsidR="00180BD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GITO, com assinatura mensal ilimitada nas ligações recebidas.</w:t>
      </w:r>
    </w:p>
    <w:p w:rsidR="009B6982" w:rsidRPr="00B27F68" w:rsidRDefault="009B6982" w:rsidP="009B6982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923" w:type="dxa"/>
        <w:tblInd w:w="704" w:type="dxa"/>
        <w:tblLook w:val="04A0" w:firstRow="1" w:lastRow="0" w:firstColumn="1" w:lastColumn="0" w:noHBand="0" w:noVBand="1"/>
      </w:tblPr>
      <w:tblGrid>
        <w:gridCol w:w="628"/>
        <w:gridCol w:w="9295"/>
      </w:tblGrid>
      <w:tr w:rsidR="00790416" w:rsidRPr="00B27F68" w:rsidTr="0095310C">
        <w:tc>
          <w:tcPr>
            <w:tcW w:w="567" w:type="dxa"/>
          </w:tcPr>
          <w:p w:rsidR="00790416" w:rsidRPr="00B27F68" w:rsidRDefault="00790416" w:rsidP="007904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item</w:t>
            </w:r>
          </w:p>
        </w:tc>
        <w:tc>
          <w:tcPr>
            <w:tcW w:w="9356" w:type="dxa"/>
          </w:tcPr>
          <w:p w:rsidR="00790416" w:rsidRPr="00B27F68" w:rsidRDefault="00790416" w:rsidP="007904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</w:tr>
      <w:tr w:rsidR="00790416" w:rsidRPr="00B27F68" w:rsidTr="0095310C">
        <w:tc>
          <w:tcPr>
            <w:tcW w:w="567" w:type="dxa"/>
          </w:tcPr>
          <w:p w:rsidR="00790416" w:rsidRPr="00B27F68" w:rsidRDefault="00790416" w:rsidP="0079041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790416" w:rsidRPr="00B27F68" w:rsidRDefault="00790416" w:rsidP="007904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9356" w:type="dxa"/>
          </w:tcPr>
          <w:p w:rsidR="00790416" w:rsidRPr="00B27F68" w:rsidRDefault="00790416" w:rsidP="00283A79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Fixo-Móvel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na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modalidade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Local: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ligações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originadas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Área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Local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em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que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está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compreendido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cidade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="00F926E9"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Itajaí/SC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-5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(VC1)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nesta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mesma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área</w:t>
            </w:r>
            <w:r w:rsidRPr="00B27F68">
              <w:rPr>
                <w:rFonts w:ascii="Arial" w:hAnsi="Arial" w:cs="Arial"/>
                <w:color w:val="FF0000"/>
                <w:w w:val="105"/>
                <w:sz w:val="20"/>
                <w:szCs w:val="20"/>
                <w:lang w:val="pt-BR"/>
              </w:rPr>
              <w:t>.</w:t>
            </w:r>
          </w:p>
        </w:tc>
      </w:tr>
      <w:tr w:rsidR="00283A79" w:rsidRPr="00B27F68" w:rsidTr="0095310C">
        <w:trPr>
          <w:trHeight w:val="1077"/>
        </w:trPr>
        <w:tc>
          <w:tcPr>
            <w:tcW w:w="567" w:type="dxa"/>
          </w:tcPr>
          <w:p w:rsidR="00283A79" w:rsidRPr="00B27F68" w:rsidRDefault="00283A79" w:rsidP="0079041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283A79" w:rsidRPr="00B27F68" w:rsidRDefault="00283A79" w:rsidP="0079041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283A79" w:rsidRPr="001D5FF3" w:rsidRDefault="00283A79" w:rsidP="007904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1D5FF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9356" w:type="dxa"/>
          </w:tcPr>
          <w:p w:rsidR="00283A79" w:rsidRPr="00B27F68" w:rsidRDefault="00283A79" w:rsidP="00283A79">
            <w:pPr>
              <w:pStyle w:val="Michelly"/>
              <w:spacing w:line="240" w:lineRule="auto"/>
              <w:rPr>
                <w:rFonts w:ascii="Arial" w:hAnsi="Arial" w:cs="Arial"/>
                <w:sz w:val="20"/>
              </w:rPr>
            </w:pPr>
            <w:r w:rsidRPr="00B27F68">
              <w:rPr>
                <w:rFonts w:ascii="Arial" w:hAnsi="Arial" w:cs="Arial"/>
                <w:sz w:val="20"/>
              </w:rPr>
              <w:t>Ligação recebida através de número 0800.  Discagem Direta Gratuita – DDG, na modalidade 0800, no sistema de tarifação reversa, destinado a receber chamadas originadas regionalmente sem ônus para o usuário chamador</w:t>
            </w:r>
          </w:p>
        </w:tc>
      </w:tr>
      <w:tr w:rsidR="00283A79" w:rsidRPr="00B27F68" w:rsidTr="0095310C">
        <w:tc>
          <w:tcPr>
            <w:tcW w:w="567" w:type="dxa"/>
          </w:tcPr>
          <w:p w:rsidR="00283A79" w:rsidRPr="00B27F68" w:rsidRDefault="00283A79" w:rsidP="0079041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283A79" w:rsidRPr="001D5FF3" w:rsidRDefault="00283A79" w:rsidP="007904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1D5FF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4" w:space="0" w:color="auto"/>
                <w:lang w:val="pt-BR"/>
              </w:rPr>
              <w:t>4</w:t>
            </w:r>
          </w:p>
        </w:tc>
        <w:tc>
          <w:tcPr>
            <w:tcW w:w="9356" w:type="dxa"/>
          </w:tcPr>
          <w:p w:rsidR="00283A79" w:rsidRPr="00B27F68" w:rsidRDefault="00FE2504" w:rsidP="00283A79">
            <w:pPr>
              <w:pStyle w:val="NormalWeb"/>
              <w:shd w:val="clear" w:color="auto" w:fill="FFFFFF"/>
              <w:spacing w:beforeAutospacing="0" w:after="24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F68">
              <w:rPr>
                <w:rFonts w:ascii="Arial" w:hAnsi="Arial" w:cs="Arial"/>
                <w:color w:val="000000"/>
                <w:sz w:val="20"/>
                <w:szCs w:val="20"/>
              </w:rPr>
              <w:t xml:space="preserve"> S</w:t>
            </w:r>
            <w:r w:rsidR="00283A79" w:rsidRPr="00B27F68">
              <w:rPr>
                <w:rFonts w:ascii="Arial" w:hAnsi="Arial" w:cs="Arial"/>
                <w:color w:val="000000"/>
                <w:sz w:val="20"/>
                <w:szCs w:val="20"/>
              </w:rPr>
              <w:t>erviços de utilidade pública, conforme as necessidades da Contratante, a possibilidade de  utilização de código de acesso telefônico de fácil memorização no formato tridígito.</w:t>
            </w:r>
          </w:p>
        </w:tc>
      </w:tr>
    </w:tbl>
    <w:p w:rsidR="00790416" w:rsidRPr="00B27F68" w:rsidRDefault="00790416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90416" w:rsidRPr="00B27F68" w:rsidRDefault="00790416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90416" w:rsidRPr="00B27F68" w:rsidRDefault="00A80564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4.3. Item 3 – </w:t>
      </w:r>
      <w:r w:rsidR="00AC1925"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Serviços </w:t>
      </w:r>
      <w:r w:rsidR="00A32069"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Telefônicos</w:t>
      </w:r>
      <w:r w:rsidR="00AC1925"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Longa Dist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ância Nacional – INTRA REGIONAL</w:t>
      </w:r>
    </w:p>
    <w:p w:rsidR="00A80564" w:rsidRPr="00B27F68" w:rsidRDefault="00A80564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A80564" w:rsidRPr="00B27F68" w:rsidRDefault="00A80564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4.3.1. O Serviço telefônico fixo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comutado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na modalidade Longa Distância Nacional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inter-regional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compreende os serviços de telefonia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inter-regionais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(Região II), compreendidos como as ligações originadas de Itajaí/SC para os Estados do Acre, Mato Grosso, Mato Grasso do Sul, Rio Grande do Sul, Santa Catarina, Paraná,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Goiás, Tocantins Rondônia e Distrito Federal</w:t>
      </w:r>
      <w:r w:rsidR="008334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com assinatura mensal ilimitada nas ligações.</w:t>
      </w:r>
    </w:p>
    <w:p w:rsidR="00A80564" w:rsidRPr="00B27F68" w:rsidRDefault="00A80564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6752F" w:rsidRPr="00B27F68" w:rsidRDefault="0006752F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4.3.2. O item 2 está dividido e, 4 (quatro) subitens de acordo com padrão tarifário das ligações telefônicas.</w:t>
      </w:r>
    </w:p>
    <w:p w:rsidR="0006752F" w:rsidRPr="00B27F68" w:rsidRDefault="0006752F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781" w:type="dxa"/>
        <w:tblInd w:w="846" w:type="dxa"/>
        <w:tblLook w:val="04A0" w:firstRow="1" w:lastRow="0" w:firstColumn="1" w:lastColumn="0" w:noHBand="0" w:noVBand="1"/>
      </w:tblPr>
      <w:tblGrid>
        <w:gridCol w:w="983"/>
        <w:gridCol w:w="8798"/>
      </w:tblGrid>
      <w:tr w:rsidR="0006752F" w:rsidRPr="00B27F68" w:rsidTr="0095310C">
        <w:tc>
          <w:tcPr>
            <w:tcW w:w="498" w:type="dxa"/>
          </w:tcPr>
          <w:p w:rsidR="0006752F" w:rsidRPr="00B27F68" w:rsidRDefault="00A32069" w:rsidP="0006752F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subitem</w:t>
            </w:r>
          </w:p>
        </w:tc>
        <w:tc>
          <w:tcPr>
            <w:tcW w:w="9283" w:type="dxa"/>
          </w:tcPr>
          <w:p w:rsidR="0006752F" w:rsidRPr="00B27F68" w:rsidRDefault="0006752F" w:rsidP="0006752F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</w:tr>
      <w:tr w:rsidR="0006752F" w:rsidRPr="00B27F68" w:rsidTr="0095310C">
        <w:tc>
          <w:tcPr>
            <w:tcW w:w="498" w:type="dxa"/>
          </w:tcPr>
          <w:p w:rsidR="0006752F" w:rsidRPr="00B27F68" w:rsidRDefault="0006752F" w:rsidP="0006752F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06752F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06752F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9283" w:type="dxa"/>
          </w:tcPr>
          <w:p w:rsidR="0006752F" w:rsidRPr="00B27F68" w:rsidRDefault="0006752F" w:rsidP="0006752F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LDN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modalidade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Longa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Distância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Nacional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compreendido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pelo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Degrau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Tarifário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(D1):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ligações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originadas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="002A1346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do Municí</w:t>
            </w:r>
            <w:r w:rsidR="00F926E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pio de Itajaí/SC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destinadas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cujas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distâncias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entre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localidades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origem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sejam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até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50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km.</w:t>
            </w:r>
          </w:p>
        </w:tc>
      </w:tr>
      <w:tr w:rsidR="0006752F" w:rsidRPr="00B27F68" w:rsidTr="0095310C">
        <w:tc>
          <w:tcPr>
            <w:tcW w:w="498" w:type="dxa"/>
          </w:tcPr>
          <w:p w:rsidR="0006752F" w:rsidRPr="00B27F68" w:rsidRDefault="0006752F" w:rsidP="00C06B98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C06B98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C06B98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9283" w:type="dxa"/>
          </w:tcPr>
          <w:p w:rsidR="0006752F" w:rsidRPr="00B27F68" w:rsidRDefault="0006752F" w:rsidP="0006752F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 Telefônico na modalidade Longa Distância Nacional compreendido pelo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Degrau Tarifário 2 (D2): ligações originadas</w:t>
            </w:r>
            <w:r w:rsidR="003175C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dos telefones fixos do Municí</w:t>
            </w:r>
            <w:r w:rsidR="00F926E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pio de Itajaí/SC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destinadas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cujas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distâncias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entre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localidades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origem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sejam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51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100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km.</w:t>
            </w:r>
          </w:p>
        </w:tc>
      </w:tr>
      <w:tr w:rsidR="0006752F" w:rsidRPr="00B27F68" w:rsidTr="0095310C">
        <w:tc>
          <w:tcPr>
            <w:tcW w:w="498" w:type="dxa"/>
          </w:tcPr>
          <w:p w:rsidR="0006752F" w:rsidRPr="00B27F68" w:rsidRDefault="0006752F" w:rsidP="0006752F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06752F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C06B98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9283" w:type="dxa"/>
          </w:tcPr>
          <w:p w:rsidR="0006752F" w:rsidRPr="00B27F68" w:rsidRDefault="0006752F" w:rsidP="00F926E9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 Telefônico na modalidade LDN compreendido pelo Degrau Tarifário 3 (D3):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ligações originadas dos telefones</w:t>
            </w:r>
            <w:r w:rsidR="00F926E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fixos do </w:t>
            </w:r>
            <w:r w:rsidR="00B97C0C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Município</w:t>
            </w:r>
            <w:r w:rsidR="00F926E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de Itajaí/SC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e destinadas 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cujas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distâncias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entre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localidades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origem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destino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sejam</w:t>
            </w:r>
            <w:r w:rsidRPr="00B27F68">
              <w:rPr>
                <w:rFonts w:ascii="Arial" w:hAnsi="Arial" w:cs="Arial"/>
                <w:color w:val="000000" w:themeColor="text1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101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300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km.</w:t>
            </w:r>
          </w:p>
        </w:tc>
      </w:tr>
      <w:tr w:rsidR="0006752F" w:rsidRPr="00B27F68" w:rsidTr="0095310C">
        <w:tc>
          <w:tcPr>
            <w:tcW w:w="498" w:type="dxa"/>
          </w:tcPr>
          <w:p w:rsidR="0006752F" w:rsidRPr="00B27F68" w:rsidRDefault="0006752F" w:rsidP="0006752F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C06B98" w:rsidRPr="00B27F68" w:rsidRDefault="00C06B98" w:rsidP="0006752F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9283" w:type="dxa"/>
          </w:tcPr>
          <w:p w:rsidR="0006752F" w:rsidRPr="00B27F68" w:rsidRDefault="00F926E9" w:rsidP="00F926E9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 Telefônico na modalidade LDN compreendido pelo Degrau Tarifário (D4):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ligações originadas dos telefones fixos do </w:t>
            </w:r>
            <w:r w:rsidR="00B97C0C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Município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de Itajaí/SC e destinadas 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cujas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distâncias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entre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localidades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origem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destino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sejam</w:t>
            </w:r>
            <w:r w:rsidRPr="00B27F68">
              <w:rPr>
                <w:rFonts w:ascii="Arial" w:hAnsi="Arial" w:cs="Arial"/>
                <w:color w:val="000000" w:themeColor="text1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acima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300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km.</w:t>
            </w:r>
          </w:p>
        </w:tc>
      </w:tr>
    </w:tbl>
    <w:p w:rsidR="008334D0" w:rsidRPr="00B27F68" w:rsidRDefault="008334D0" w:rsidP="00797A2A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8334D0" w:rsidRPr="00B27F68" w:rsidRDefault="008334D0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73566" w:rsidRPr="00B27F68" w:rsidRDefault="00073566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4.4. Item 4 – Serviços Telefônicos Longa Distância Nacional – chamadas INTER – REGIONAL</w:t>
      </w:r>
    </w:p>
    <w:p w:rsidR="00073566" w:rsidRPr="00B27F68" w:rsidRDefault="00073566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073566" w:rsidRPr="00B27F68" w:rsidRDefault="00073566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4.4.1. O Serviço telefônico fixo comutado na modalidade Longa Distância Nacional inter-regional compreende:</w:t>
      </w:r>
    </w:p>
    <w:p w:rsidR="00073566" w:rsidRPr="00B27F68" w:rsidRDefault="00073566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73566" w:rsidRPr="00B27F68" w:rsidRDefault="00073566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4.4.1.1. Serviços inter-regional (Regiões I e II): ligações originadas dos telefones fixos do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 para os Estados do Ri</w:t>
      </w:r>
      <w:r w:rsidR="0090642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o de Janeiro, Minas Gerais, Espirito Santo, Bahia, Sergipe, Alagoas, Pernambuco,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Paraíba</w:t>
      </w:r>
      <w:r w:rsidR="0090642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Rio Grande do Norte, Ceará, Piauí, Maranhão, Pará, Amapá, Amazonas e Roraima (Reg</w:t>
      </w:r>
      <w:r w:rsidR="008334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ião I) e São Paulo (Região III), com assinatura mensal ilimitada nas ligações.</w:t>
      </w:r>
    </w:p>
    <w:p w:rsidR="00906421" w:rsidRPr="00B27F68" w:rsidRDefault="00906421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06421" w:rsidRPr="00B27F68" w:rsidRDefault="00906421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4.4.2. O item 3 está dividido em 2 (dois) subitens de acordo com padrão tarifário das ligações telefônicas:</w:t>
      </w:r>
    </w:p>
    <w:p w:rsidR="00906421" w:rsidRPr="00B27F68" w:rsidRDefault="00906421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923" w:type="dxa"/>
        <w:tblInd w:w="704" w:type="dxa"/>
        <w:tblLook w:val="04A0" w:firstRow="1" w:lastRow="0" w:firstColumn="1" w:lastColumn="0" w:noHBand="0" w:noVBand="1"/>
      </w:tblPr>
      <w:tblGrid>
        <w:gridCol w:w="1005"/>
        <w:gridCol w:w="8918"/>
      </w:tblGrid>
      <w:tr w:rsidR="00165088" w:rsidRPr="00B27F68" w:rsidTr="0095310C">
        <w:tc>
          <w:tcPr>
            <w:tcW w:w="709" w:type="dxa"/>
          </w:tcPr>
          <w:p w:rsidR="00165088" w:rsidRPr="00B27F68" w:rsidRDefault="00165088" w:rsidP="00165088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Subitem</w:t>
            </w:r>
          </w:p>
        </w:tc>
        <w:tc>
          <w:tcPr>
            <w:tcW w:w="9214" w:type="dxa"/>
          </w:tcPr>
          <w:p w:rsidR="00165088" w:rsidRPr="00B27F68" w:rsidRDefault="00165088" w:rsidP="00165088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</w:tr>
      <w:tr w:rsidR="00165088" w:rsidRPr="00B27F68" w:rsidTr="0095310C">
        <w:tc>
          <w:tcPr>
            <w:tcW w:w="709" w:type="dxa"/>
          </w:tcPr>
          <w:p w:rsidR="00165088" w:rsidRPr="00B27F68" w:rsidRDefault="00165088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165088" w:rsidRPr="00B27F68" w:rsidRDefault="00165088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165088" w:rsidRPr="00B27F68" w:rsidRDefault="00165088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1</w:t>
            </w:r>
          </w:p>
        </w:tc>
        <w:tc>
          <w:tcPr>
            <w:tcW w:w="9214" w:type="dxa"/>
          </w:tcPr>
          <w:p w:rsidR="00165088" w:rsidRPr="00B27F68" w:rsidRDefault="00165088" w:rsidP="00165088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modalidade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LDN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compreendido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pelo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Valor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Comunicação (VC2): ligações originadas dos telefones fixos do </w:t>
            </w:r>
            <w:r w:rsidR="00A3206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Município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de Itajaí/SC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destinadas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em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áreas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compreendidas</w:t>
            </w:r>
            <w:r w:rsidRPr="00B27F68">
              <w:rPr>
                <w:rFonts w:ascii="Arial" w:hAnsi="Arial" w:cs="Arial"/>
                <w:color w:val="000000" w:themeColor="text1"/>
                <w:spacing w:val="-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por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códigos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nacionais</w:t>
            </w:r>
            <w:r w:rsidRPr="00B27F68">
              <w:rPr>
                <w:rFonts w:ascii="Arial" w:hAnsi="Arial" w:cs="Arial"/>
                <w:color w:val="000000" w:themeColor="text1"/>
                <w:spacing w:val="-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(DDD)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primeiro</w:t>
            </w:r>
            <w:r w:rsidRPr="00B27F68">
              <w:rPr>
                <w:rFonts w:ascii="Arial" w:hAnsi="Arial" w:cs="Arial"/>
                <w:color w:val="000000" w:themeColor="text1"/>
                <w:spacing w:val="-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dígito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igual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</w:t>
            </w:r>
            <w:r w:rsidRPr="00B27F68">
              <w:rPr>
                <w:rFonts w:ascii="Arial" w:hAnsi="Arial" w:cs="Arial"/>
                <w:color w:val="000000" w:themeColor="text1"/>
                <w:spacing w:val="-5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segundo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diferente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Itajaí/SC.</w:t>
            </w:r>
          </w:p>
        </w:tc>
      </w:tr>
      <w:tr w:rsidR="00165088" w:rsidRPr="00B27F68" w:rsidTr="0095310C">
        <w:tc>
          <w:tcPr>
            <w:tcW w:w="709" w:type="dxa"/>
          </w:tcPr>
          <w:p w:rsidR="00165088" w:rsidRPr="00B27F68" w:rsidRDefault="00165088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165088" w:rsidRPr="00B27F68" w:rsidRDefault="00165088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165088" w:rsidRPr="00B27F68" w:rsidRDefault="00165088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 2</w:t>
            </w:r>
          </w:p>
        </w:tc>
        <w:tc>
          <w:tcPr>
            <w:tcW w:w="9214" w:type="dxa"/>
          </w:tcPr>
          <w:p w:rsidR="00165088" w:rsidRPr="00B27F68" w:rsidRDefault="00165088" w:rsidP="00165088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Fixo-Móvel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modalidade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LDN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compreendido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pelo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Valor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de Comunicação (VC3): ligações originadas dos telefones fixos do </w:t>
            </w:r>
            <w:r w:rsidR="00A32069"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Município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 xml:space="preserve"> de Itajaí/SC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destinadas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telefones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fixos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móveis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em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áreas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compreendidas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por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códigos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nacionais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(DDD)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com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primeiro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dígito</w:t>
            </w:r>
            <w:r w:rsidRPr="00B27F68">
              <w:rPr>
                <w:rFonts w:ascii="Arial" w:hAnsi="Arial" w:cs="Arial"/>
                <w:color w:val="000000" w:themeColor="text1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diferente</w:t>
            </w:r>
            <w:r w:rsidRPr="00B27F68">
              <w:rPr>
                <w:rFonts w:ascii="Arial" w:hAnsi="Arial" w:cs="Arial"/>
                <w:color w:val="000000" w:themeColor="text1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ao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Itajaí/SC.</w:t>
            </w:r>
          </w:p>
        </w:tc>
      </w:tr>
    </w:tbl>
    <w:p w:rsidR="00906421" w:rsidRPr="00B27F68" w:rsidRDefault="00906421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4.5. Item 5 – Serviços Telefônicos Fixo </w:t>
      </w:r>
      <w:r w:rsidR="00A32069"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Comutado -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Modalidade LONGA DISTÂNCIA INTERNACIONAL</w:t>
      </w:r>
    </w:p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4.5.1. O serviço telefônico na modalidade Longa Distância Internacional compreende as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ligações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originadas dos telefones fixos do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 e destinadas a telefones fixos e móveis no exterior. Os países de destino das ligações foram agrupados em regiões, que correspondem aos seguintes subitens desse Grupo.</w:t>
      </w:r>
    </w:p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781" w:type="dxa"/>
        <w:tblInd w:w="846" w:type="dxa"/>
        <w:tblLook w:val="04A0" w:firstRow="1" w:lastRow="0" w:firstColumn="1" w:lastColumn="0" w:noHBand="0" w:noVBand="1"/>
      </w:tblPr>
      <w:tblGrid>
        <w:gridCol w:w="1061"/>
        <w:gridCol w:w="8720"/>
      </w:tblGrid>
      <w:tr w:rsidR="006655FD" w:rsidRPr="00B27F68" w:rsidTr="0095310C">
        <w:tc>
          <w:tcPr>
            <w:tcW w:w="583" w:type="dxa"/>
          </w:tcPr>
          <w:p w:rsidR="006655FD" w:rsidRPr="00B27F68" w:rsidRDefault="006655FD" w:rsidP="008F404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Subitens</w:t>
            </w:r>
          </w:p>
        </w:tc>
        <w:tc>
          <w:tcPr>
            <w:tcW w:w="9198" w:type="dxa"/>
          </w:tcPr>
          <w:p w:rsidR="006655FD" w:rsidRPr="00B27F68" w:rsidRDefault="006655FD" w:rsidP="008F404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</w:tr>
      <w:tr w:rsidR="006655FD" w:rsidRPr="00B27F68" w:rsidTr="0095310C">
        <w:tc>
          <w:tcPr>
            <w:tcW w:w="583" w:type="dxa"/>
          </w:tcPr>
          <w:p w:rsidR="006655FD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 </w:t>
            </w:r>
            <w:r w:rsidR="006655FD"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9198" w:type="dxa"/>
          </w:tcPr>
          <w:p w:rsidR="006655FD" w:rsidRPr="00B27F68" w:rsidRDefault="006655FD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Região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1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(R1):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Estados</w:t>
            </w:r>
            <w:r w:rsidRPr="00B27F68">
              <w:rPr>
                <w:rFonts w:ascii="Arial" w:hAnsi="Arial" w:cs="Arial"/>
                <w:color w:val="000000" w:themeColor="text1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Unidos,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Canadá</w:t>
            </w:r>
          </w:p>
        </w:tc>
      </w:tr>
      <w:tr w:rsidR="006655FD" w:rsidRPr="00B27F68" w:rsidTr="0095310C">
        <w:tc>
          <w:tcPr>
            <w:tcW w:w="583" w:type="dxa"/>
          </w:tcPr>
          <w:p w:rsidR="006655FD" w:rsidRPr="00B27F68" w:rsidRDefault="006655FD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 2</w:t>
            </w:r>
          </w:p>
        </w:tc>
        <w:tc>
          <w:tcPr>
            <w:tcW w:w="9198" w:type="dxa"/>
          </w:tcPr>
          <w:p w:rsidR="006655FD" w:rsidRPr="00B27F68" w:rsidRDefault="006655FD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 Telefônico para Região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2 (R2): Finlândia, Noruega, Suécia,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Dinamarca, Argentina, Chile, Japão, Austrália, Portugal, França, Itália,</w:t>
            </w:r>
            <w:r w:rsidRPr="00B27F68">
              <w:rPr>
                <w:rFonts w:ascii="Arial" w:hAnsi="Arial" w:cs="Arial"/>
                <w:color w:val="000000" w:themeColor="text1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Espanha, Reino Unido, Irlanda, Alemanha, Suíça, Bélgica, Holanda,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Áustria,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Israel,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Coréia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Sul,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China,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Grécia.</w:t>
            </w:r>
          </w:p>
        </w:tc>
      </w:tr>
      <w:tr w:rsidR="008F4047" w:rsidRPr="00B27F68" w:rsidTr="0095310C">
        <w:tc>
          <w:tcPr>
            <w:tcW w:w="583" w:type="dxa"/>
            <w:vMerge w:val="restart"/>
          </w:tcPr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 3</w:t>
            </w:r>
          </w:p>
        </w:tc>
        <w:tc>
          <w:tcPr>
            <w:tcW w:w="9198" w:type="dxa"/>
          </w:tcPr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 Região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3A (R3):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Uruguai,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Paraguai,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Colômbia,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Peru,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Venezuela,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Bolívia,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Equador,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México,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Panamá,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Andorra,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Luxemburgo,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Liechntenstein.</w:t>
            </w:r>
          </w:p>
        </w:tc>
      </w:tr>
      <w:tr w:rsidR="008F4047" w:rsidRPr="00B27F68" w:rsidTr="0095310C">
        <w:tc>
          <w:tcPr>
            <w:tcW w:w="583" w:type="dxa"/>
            <w:vMerge/>
          </w:tcPr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198" w:type="dxa"/>
          </w:tcPr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7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Região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3B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(R3):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Outros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países</w:t>
            </w:r>
            <w:r w:rsidRPr="00B27F68">
              <w:rPr>
                <w:rFonts w:ascii="Arial" w:hAnsi="Arial" w:cs="Arial"/>
                <w:color w:val="000000" w:themeColor="text1"/>
                <w:spacing w:val="7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da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América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5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da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Europa.</w:t>
            </w:r>
          </w:p>
        </w:tc>
      </w:tr>
      <w:tr w:rsidR="006655FD" w:rsidRPr="00B27F68" w:rsidTr="0095310C">
        <w:tc>
          <w:tcPr>
            <w:tcW w:w="583" w:type="dxa"/>
          </w:tcPr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 4</w:t>
            </w:r>
          </w:p>
        </w:tc>
        <w:tc>
          <w:tcPr>
            <w:tcW w:w="9198" w:type="dxa"/>
          </w:tcPr>
          <w:p w:rsidR="006655FD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a</w:t>
            </w:r>
            <w:r w:rsidRPr="00B27F68">
              <w:rPr>
                <w:rFonts w:ascii="Arial" w:hAnsi="Arial" w:cs="Arial"/>
                <w:color w:val="000000" w:themeColor="text1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Região</w:t>
            </w:r>
            <w:r w:rsidRPr="00B27F68">
              <w:rPr>
                <w:rFonts w:ascii="Arial" w:hAnsi="Arial" w:cs="Arial"/>
                <w:color w:val="000000" w:themeColor="text1"/>
                <w:spacing w:val="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4</w:t>
            </w:r>
            <w:r w:rsidRPr="00B27F68">
              <w:rPr>
                <w:rFonts w:ascii="Arial" w:hAnsi="Arial" w:cs="Arial"/>
                <w:color w:val="000000" w:themeColor="text1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(R4):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Outros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países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da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Ásia,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África,</w:t>
            </w:r>
            <w:r w:rsidRPr="00B27F68">
              <w:rPr>
                <w:rFonts w:ascii="Arial" w:hAnsi="Arial" w:cs="Arial"/>
                <w:color w:val="000000" w:themeColor="text1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Oriente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Médio,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lastRenderedPageBreak/>
              <w:t>Oceania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Ilhas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do</w:t>
            </w:r>
            <w:r w:rsidRPr="00B27F68">
              <w:rPr>
                <w:rFonts w:ascii="Arial" w:hAnsi="Arial" w:cs="Arial"/>
                <w:color w:val="000000" w:themeColor="text1"/>
                <w:spacing w:val="-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Pacífico.</w:t>
            </w:r>
          </w:p>
        </w:tc>
      </w:tr>
      <w:tr w:rsidR="006655FD" w:rsidRPr="00B27F68" w:rsidTr="0095310C">
        <w:tc>
          <w:tcPr>
            <w:tcW w:w="583" w:type="dxa"/>
          </w:tcPr>
          <w:p w:rsidR="006655FD" w:rsidRPr="00B27F68" w:rsidRDefault="006655FD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 5</w:t>
            </w:r>
          </w:p>
        </w:tc>
        <w:tc>
          <w:tcPr>
            <w:tcW w:w="9198" w:type="dxa"/>
          </w:tcPr>
          <w:p w:rsidR="006655FD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 Telefônico para a Região 5 (R5): Outros países: Afeganistão,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Timor Leste, Ilhas Cook, Nauru, Cuba, Vietnã, Coréia do Norte, Ilhas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Nive</w:t>
            </w:r>
            <w:r w:rsidRPr="00B27F68">
              <w:rPr>
                <w:rFonts w:ascii="Arial" w:hAnsi="Arial" w:cs="Arial"/>
                <w:color w:val="000000" w:themeColor="text1"/>
                <w:spacing w:val="-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Tokelaua.</w:t>
            </w:r>
          </w:p>
        </w:tc>
      </w:tr>
      <w:tr w:rsidR="006655FD" w:rsidRPr="00B27F68" w:rsidTr="0095310C">
        <w:tc>
          <w:tcPr>
            <w:tcW w:w="583" w:type="dxa"/>
          </w:tcPr>
          <w:p w:rsidR="006655FD" w:rsidRPr="00B27F68" w:rsidRDefault="006655FD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8F4047" w:rsidRPr="00B27F68" w:rsidRDefault="008F4047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    6</w:t>
            </w:r>
          </w:p>
        </w:tc>
        <w:tc>
          <w:tcPr>
            <w:tcW w:w="9198" w:type="dxa"/>
          </w:tcPr>
          <w:p w:rsidR="008F4047" w:rsidRPr="00B27F68" w:rsidRDefault="008F4047" w:rsidP="008F4047">
            <w:pPr>
              <w:pStyle w:val="TableParagraph"/>
              <w:spacing w:before="29" w:line="297" w:lineRule="auto"/>
              <w:ind w:left="64" w:right="-1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Serviço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Telefônico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para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os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Países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da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Região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6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(R6): Alemanha,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Portugal, Itália, França, Espanha, Reino Unido, Suíça, Japão, Austrália,</w:t>
            </w:r>
            <w:r w:rsidRPr="00B27F68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Chile,</w:t>
            </w:r>
            <w:r w:rsidRPr="00B27F68">
              <w:rPr>
                <w:rFonts w:ascii="Arial" w:hAnsi="Arial" w:cs="Arial"/>
                <w:color w:val="000000" w:themeColor="text1"/>
                <w:spacing w:val="1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Israel,</w:t>
            </w:r>
            <w:r w:rsidRPr="00B27F68">
              <w:rPr>
                <w:rFonts w:ascii="Arial" w:hAnsi="Arial" w:cs="Arial"/>
                <w:color w:val="000000" w:themeColor="text1"/>
                <w:spacing w:val="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Suécia,</w:t>
            </w:r>
            <w:r w:rsidRPr="00B27F68">
              <w:rPr>
                <w:rFonts w:ascii="Arial" w:hAnsi="Arial" w:cs="Arial"/>
                <w:color w:val="000000" w:themeColor="text1"/>
                <w:spacing w:val="1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Irlanda,</w:t>
            </w:r>
            <w:r w:rsidRPr="00B27F68">
              <w:rPr>
                <w:rFonts w:ascii="Arial" w:hAnsi="Arial" w:cs="Arial"/>
                <w:color w:val="000000" w:themeColor="text1"/>
                <w:spacing w:val="1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Dinamarca,</w:t>
            </w:r>
            <w:r w:rsidRPr="00B27F68">
              <w:rPr>
                <w:rFonts w:ascii="Arial" w:hAnsi="Arial" w:cs="Arial"/>
                <w:color w:val="000000" w:themeColor="text1"/>
                <w:spacing w:val="1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Noruega,</w:t>
            </w:r>
            <w:r w:rsidRPr="00B27F68">
              <w:rPr>
                <w:rFonts w:ascii="Arial" w:hAnsi="Arial" w:cs="Arial"/>
                <w:color w:val="000000" w:themeColor="text1"/>
                <w:spacing w:val="1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Holanda,</w:t>
            </w:r>
            <w:r w:rsidRPr="00B27F68">
              <w:rPr>
                <w:rFonts w:ascii="Arial" w:hAnsi="Arial" w:cs="Arial"/>
                <w:color w:val="000000" w:themeColor="text1"/>
                <w:spacing w:val="16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lang w:val="pt-BR"/>
              </w:rPr>
              <w:t>Bélgica,</w:t>
            </w:r>
          </w:p>
          <w:p w:rsidR="006655FD" w:rsidRPr="00B27F68" w:rsidRDefault="008F4047" w:rsidP="008F4047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Áustria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color w:val="000000" w:themeColor="text1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color w:val="000000" w:themeColor="text1"/>
                <w:spacing w:val="-1"/>
                <w:w w:val="105"/>
                <w:sz w:val="20"/>
                <w:szCs w:val="20"/>
                <w:lang w:val="pt-BR"/>
              </w:rPr>
              <w:t>Finlândia.</w:t>
            </w:r>
          </w:p>
        </w:tc>
      </w:tr>
    </w:tbl>
    <w:p w:rsidR="006655FD" w:rsidRPr="00B27F68" w:rsidRDefault="006655F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334D0" w:rsidRPr="00B27F68" w:rsidRDefault="008334D0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334D0" w:rsidRPr="00B27F68" w:rsidRDefault="008334D0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001A3" w:rsidRPr="00B27F68" w:rsidRDefault="009001A3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4.6. Item 6 – Instalação de entroncamento Digital E1</w:t>
      </w:r>
    </w:p>
    <w:p w:rsidR="009001A3" w:rsidRPr="00B27F68" w:rsidRDefault="009001A3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001A3" w:rsidRPr="00B27F68" w:rsidRDefault="009001A3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4.6.1. A instalação de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digital,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constitui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um serviço único para a habilitação do serviço de telefonia local. Deste modo, a EMPRESA VENCEDORA deverá fornecer e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conectar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digital de </w:t>
      </w:r>
      <w:r w:rsidR="00A4250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entrada e saída digital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(E1) nas Centrais Telefônicas do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considerando-se o fornecimento e instalação de, no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mínimo</w:t>
      </w:r>
      <w:r w:rsidR="00C8569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10 (dez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) entroncamentos d</w:t>
      </w:r>
      <w:r w:rsidR="00576FC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igitais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bidirecionais</w:t>
      </w:r>
      <w:r w:rsidR="00576FC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(E1) para tráfego </w:t>
      </w:r>
      <w:r w:rsidR="00E766D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 voz de capacidade de 30 (trinta</w:t>
      </w:r>
      <w:r w:rsidR="00576FC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) canais</w:t>
      </w:r>
      <w:r w:rsidR="00E406C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Voz</w:t>
      </w:r>
      <w:r w:rsidR="00576FC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(cada link/entroncamento).</w:t>
      </w:r>
    </w:p>
    <w:p w:rsidR="00576FCB" w:rsidRPr="00B27F68" w:rsidRDefault="00576FCB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76FCB" w:rsidRPr="00B27F68" w:rsidRDefault="00576FCB" w:rsidP="00D545CD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4.6</w:t>
      </w:r>
      <w:r w:rsidR="006843F4" w:rsidRPr="00B27F68">
        <w:rPr>
          <w:rFonts w:ascii="Arial" w:hAnsi="Arial" w:cs="Arial"/>
          <w:sz w:val="20"/>
          <w:szCs w:val="20"/>
          <w:lang w:val="pt-BR"/>
        </w:rPr>
        <w:t>.2. Consiste em Link digital com no mínimo 30 canais de voz para ligações simultâneas de entrada e saída. O link deve ser disponibilizado e</w:t>
      </w:r>
      <w:r w:rsidR="00BF4D98">
        <w:rPr>
          <w:rFonts w:ascii="Arial" w:hAnsi="Arial" w:cs="Arial"/>
          <w:sz w:val="20"/>
          <w:szCs w:val="20"/>
          <w:lang w:val="pt-BR"/>
        </w:rPr>
        <w:t xml:space="preserve">m </w:t>
      </w:r>
      <w:r w:rsidR="00BF38B7">
        <w:rPr>
          <w:rFonts w:ascii="Arial" w:hAnsi="Arial" w:cs="Arial"/>
          <w:sz w:val="20"/>
          <w:szCs w:val="20"/>
          <w:lang w:val="pt-BR"/>
        </w:rPr>
        <w:t xml:space="preserve">cabeamento </w:t>
      </w:r>
      <w:r w:rsidR="00BF38B7" w:rsidRPr="00B27F68">
        <w:rPr>
          <w:rFonts w:ascii="Arial" w:hAnsi="Arial" w:cs="Arial"/>
          <w:sz w:val="20"/>
          <w:szCs w:val="20"/>
          <w:lang w:val="pt-BR"/>
        </w:rPr>
        <w:t>ótico</w:t>
      </w:r>
      <w:r w:rsidR="006843F4" w:rsidRPr="00B27F68">
        <w:rPr>
          <w:rFonts w:ascii="Arial" w:hAnsi="Arial" w:cs="Arial"/>
          <w:sz w:val="20"/>
          <w:szCs w:val="20"/>
          <w:lang w:val="pt-BR"/>
        </w:rPr>
        <w:t xml:space="preserve"> e suportar os protocolos ISDN e R2, conforme compatibilidade com o PABX da CONTRATANTE. Fazem parte do Link Digital E1 os modens, cabos, conectores, demais acessórios e equipamentos necessários à conexão do serviço ao PABX da CONTRATANTE.</w:t>
      </w:r>
    </w:p>
    <w:p w:rsidR="00576FCB" w:rsidRPr="00B27F68" w:rsidRDefault="00576FCB" w:rsidP="00D545CD">
      <w:pPr>
        <w:pStyle w:val="PargrafodaLista"/>
        <w:ind w:left="284" w:firstLine="436"/>
        <w:rPr>
          <w:rFonts w:ascii="Arial" w:hAnsi="Arial" w:cs="Arial"/>
          <w:color w:val="FF0000"/>
          <w:sz w:val="20"/>
          <w:szCs w:val="20"/>
          <w:lang w:val="pt-BR"/>
        </w:rPr>
      </w:pPr>
    </w:p>
    <w:p w:rsidR="00576FCB" w:rsidRPr="00B27F68" w:rsidRDefault="00576FCB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4.6.3. O quantitativo de entroncamentos de entrada e saída foi estabelecido com base na estrutura atual existente, visando evitar chamadas perdidas e proporcionar qualidade no serviço telefônico,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objeto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deste Termo de Referência. No entanto, em caso de necessidade de ampliação da atual estrutura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futuramente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</w:t>
      </w:r>
      <w:r w:rsidR="00A3302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poderá ser requerido o aumento deste quantitativo.</w:t>
      </w: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4.6.4. A identificação das ligações para tarifação e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faturamento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será de acordo com os números de origem e destino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presentes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nas chamadas de voz entregues para a (s) operadora (s).</w:t>
      </w: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4.6.5. A estimativa de tráfego é apresentada no anexo A este Termo de Referência. O Perfil indicado, no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entanto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constitui</w:t>
      </w:r>
      <w:r w:rsidR="008334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fins meramente estimativos, para formação de assinatura mensal ilimitada.</w:t>
      </w: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 Item 7 – Assinatura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</w:t>
      </w:r>
      <w:r w:rsidR="0056306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digital E1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– mensal</w:t>
      </w: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A3302A" w:rsidRPr="00B27F68" w:rsidRDefault="00A3302A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4.7.1. Assinatura bá</w:t>
      </w:r>
      <w:r w:rsidR="00BF3D4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sica mensal pela disponibilização 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BF3D4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serviço de modo a atender </w:t>
      </w:r>
      <w:r w:rsidR="0056414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os links</w:t>
      </w:r>
      <w:r w:rsidR="00BF3D4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E1, </w:t>
      </w:r>
      <w:r w:rsidR="00BE773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consiste em link digital com no mínimo 30 canais de voz para ligações simultâneas de entrada e saída. O link deve ser dispon</w:t>
      </w:r>
      <w:r w:rsidR="002E674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ibilizado em cabeamento </w:t>
      </w:r>
      <w:r w:rsidR="00BE773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ótico e s</w:t>
      </w:r>
      <w:r w:rsidR="00233E0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uportar os protocolos ISDN e R2</w:t>
      </w:r>
      <w:r w:rsidR="00BE773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conforme compatibilidade com PABX da CONTRATANTE. Faze</w:t>
      </w:r>
      <w:r w:rsidR="00233E0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 parte do Link Digital</w:t>
      </w:r>
      <w:r w:rsidR="00BE773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233E0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E1 os modems, cabos, conectores e demais acessórios e equipamentos necessários à conexão do serviço ao PABX da CONTRATANTE.</w:t>
      </w:r>
      <w:r w:rsidR="00BE773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</w:p>
    <w:p w:rsidR="00BF3D4E" w:rsidRPr="00B27F68" w:rsidRDefault="00BF3D4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BF3D4E" w:rsidRPr="00B27F68" w:rsidRDefault="00BF3D4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4.7.2. A entrega do serviço de telefonia fixa com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Enlace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Digital E1 e Linhas Telefônicas não Residenciais em pleno funcionamento em equivalência à necessidade do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órgão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</w:t>
      </w:r>
      <w:r w:rsidR="00FE4462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deverá utilizar o Padrão R2</w:t>
      </w:r>
      <w:r w:rsidR="0056306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ou ISDN</w:t>
      </w:r>
      <w:r w:rsidR="00FE4462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instalados em modem óptico com redundância de fonte, e garantir todos os serviços adquiridos, prestando suporte presencial sempre que necessário.</w:t>
      </w:r>
    </w:p>
    <w:p w:rsidR="00FE4462" w:rsidRPr="00B27F68" w:rsidRDefault="00FE446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E4462" w:rsidRPr="00B27F68" w:rsidRDefault="00FE446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4.7.3. </w:t>
      </w:r>
      <w:r w:rsidR="00A3206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Garantir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que a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saída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fornecida pela CONTRATADA deverá ser suficiente para evitar chamadas perdidas e proporcionar qualidade no serviço telefônico conforme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dimensionamento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realizado pela CONTRATANTE.</w:t>
      </w:r>
    </w:p>
    <w:p w:rsidR="00FE4462" w:rsidRPr="00B27F68" w:rsidRDefault="00FE446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E4462" w:rsidRPr="00B27F68" w:rsidRDefault="00FE446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4.7.4. Fornecimento e instalação de, no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mínimo</w:t>
      </w:r>
      <w:r w:rsidR="00C8569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1</w:t>
      </w:r>
      <w:r w:rsidR="001F394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0</w:t>
      </w:r>
      <w:r w:rsidR="00C8569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(dez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)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digitais bidirecionais (E1) para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trêfego</w:t>
      </w:r>
      <w:r w:rsidR="008E310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voz de capacidade de 30 (trinta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) canais</w:t>
      </w:r>
      <w:r w:rsidR="00C87A2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Voz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nos seguintes termos:</w:t>
      </w:r>
    </w:p>
    <w:p w:rsidR="00FE4462" w:rsidRPr="00B27F68" w:rsidRDefault="00FE446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E4462" w:rsidRPr="00B27F68" w:rsidRDefault="00FE446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4.7.4.1. O quantitativo de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entrada e saída foi estimado em função do quantitativo de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atuais ramais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da CONTRATANTE, visando </w:t>
      </w:r>
      <w:r w:rsidR="00F5189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evitar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chamadas perdidas e proporcionar qualidade no serviço telefônico de objeto deste Termo de Referência, no entanto, caso esta situação se configure poderá ser requerido o aumento deste quantitativo.</w:t>
      </w:r>
    </w:p>
    <w:p w:rsidR="00E925B3" w:rsidRPr="00B27F68" w:rsidRDefault="00E925B3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925B3" w:rsidRPr="00B27F68" w:rsidRDefault="00E925B3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4.7.4.2. A identificação das ligações para tarifação e faturamento será de acordo com os números de origem e destino presente nas chamadas de voz entregues para a (s) operadoras (s).</w:t>
      </w:r>
    </w:p>
    <w:p w:rsidR="00E925B3" w:rsidRPr="00B27F68" w:rsidRDefault="002F48E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4.7.4.3. A estimativa de tráfego é apresentada no Anexo A deste Terma de Referência. O perfil indicado, no entanto, 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constitui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fins meramente estimativos.</w:t>
      </w:r>
    </w:p>
    <w:p w:rsidR="002F48ED" w:rsidRPr="00B27F68" w:rsidRDefault="002F48E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F48ED" w:rsidRPr="00B27F68" w:rsidRDefault="002F48ED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4.7.5. Prestar o serviço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objeto 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desta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contratação 24 h (vinte e quatro) horas por dia, 7 (sete) dias por semana, durante o período de vigência do contrato, salvaguarda</w:t>
      </w:r>
      <w:r w:rsidR="009A0CF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dos os casos de interrupções programadas.</w:t>
      </w:r>
    </w:p>
    <w:p w:rsidR="009A0CFE" w:rsidRPr="00B27F68" w:rsidRDefault="009A0CF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A0CFE" w:rsidRPr="00B27F68" w:rsidRDefault="009A0CF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lastRenderedPageBreak/>
        <w:t>4.7.6. Fornecer número telefônico para contato e registro de ocorrências do funcionamento do serviço contratado, com funcionamento até 24 (vinte e quatro) horas po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7 (sete) dias por semana.</w:t>
      </w:r>
    </w:p>
    <w:p w:rsidR="009A0CFE" w:rsidRPr="00B27F68" w:rsidRDefault="009A0CF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A0CFE" w:rsidRPr="00B27F68" w:rsidRDefault="009A0CF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4.7.7. Prestar as informações e os esclarecimentos que venham a ser solicitados pela CONTRATANTE em até 24 (vinte e quatro) horas corridas, por intermédio do consultor designado para acompanhamento do contrato, a contar de sua solicitação com o registro da numeração do protocolo de atendimento.</w:t>
      </w:r>
    </w:p>
    <w:p w:rsidR="009A0CFE" w:rsidRPr="00B27F68" w:rsidRDefault="009A0CFE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D0DE0" w:rsidRPr="00B27F68" w:rsidRDefault="009A0CFE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4.7.8. Os serviços deverão ser prestados de forma 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ininterrupta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com disponibilidade 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mensal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mínima de 99,40% (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percentual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estabelecido no mercado comum, </w:t>
      </w:r>
      <w:r w:rsidR="00FD0DE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visualizando, inclusive no edital de </w:t>
      </w:r>
      <w:r w:rsidR="001238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Pregão</w:t>
      </w:r>
      <w:r w:rsidR="00FD0DE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Eletrônico nº 04/2021 do Ministério da Justiça e Segurança Pública). Na hipótese de ocorrência de interrupções, as falhas deverão ser corrigidas e o serviço restabelecido em no máximo 4 (quatro) horas, podendo se estender para até 6 (seis) horas, em caso de deslocamento do técnico.</w:t>
      </w:r>
    </w:p>
    <w:p w:rsidR="006E7984" w:rsidRPr="00B27F68" w:rsidRDefault="006E7984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E7984" w:rsidRPr="00B27F68" w:rsidRDefault="006E7984" w:rsidP="00FD0DE0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4.8</w:t>
      </w:r>
      <w:r w:rsidR="00CF4F17"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. Item 8 – Assinatura básica DDR mensal</w:t>
      </w:r>
    </w:p>
    <w:p w:rsidR="006E7984" w:rsidRPr="00B27F68" w:rsidRDefault="006E7984" w:rsidP="00FD0DE0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6E7984" w:rsidRPr="00B27F68" w:rsidRDefault="006E7984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4.8.1. A empresa vencedora, </w:t>
      </w:r>
      <w:r w:rsidR="0084418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mediante assinatura</w:t>
      </w:r>
      <w:r w:rsidR="00B40EA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deverá disponibilizar o </w:t>
      </w:r>
      <w:r w:rsidR="00B40EA9" w:rsidRPr="00F838CF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serviço de Discagem dire</w:t>
      </w:r>
      <w:r w:rsidR="0084418A" w:rsidRPr="00F838CF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ta de Ramal (DDR), dos</w:t>
      </w:r>
      <w:r w:rsidR="00BF38B7" w:rsidRPr="00F838CF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 xml:space="preserve"> 700 (setecentos),</w:t>
      </w:r>
      <w:r w:rsidR="0084418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ramais</w:t>
      </w:r>
      <w:r w:rsidR="00B40EA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existentes no </w:t>
      </w:r>
      <w:r w:rsidR="00BA4BE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="00B40EA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passíveis, inclusive, de ampliação em caso de necessidade.</w:t>
      </w:r>
    </w:p>
    <w:p w:rsidR="00B40EA9" w:rsidRPr="00B27F68" w:rsidRDefault="00B40EA9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B40EA9" w:rsidRPr="00B27F68" w:rsidRDefault="00B40EA9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4.8.2. A CONTRATANTE poderá solicitar à EMPRESA VENCEDORA a facilidade de portabilidade numérica do prefixo e (MCDU) da faixa de numeração atualmente utilizada pela CONTRATANTE, caso esta disponha de concordância do </w:t>
      </w:r>
      <w:r w:rsidR="00BA4BE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órgão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cedente, independentemente da operadora do serviço a que esteja atualmente vinculado.</w:t>
      </w:r>
    </w:p>
    <w:p w:rsidR="00297137" w:rsidRPr="00B27F68" w:rsidRDefault="00297137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97137" w:rsidRPr="00B27F68" w:rsidRDefault="00BA4BEA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4.8.3. Número a</w:t>
      </w:r>
      <w:r w:rsidR="0029713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tual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das linhas para portabilidade</w:t>
      </w:r>
      <w:r w:rsidR="0029713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: </w:t>
      </w:r>
      <w:r w:rsidR="002B4F37" w:rsidRPr="00B27F68">
        <w:rPr>
          <w:rFonts w:ascii="Arial" w:hAnsi="Arial" w:cs="Arial"/>
          <w:color w:val="FF0000"/>
          <w:sz w:val="20"/>
          <w:szCs w:val="20"/>
          <w:lang w:val="pt-BR"/>
        </w:rPr>
        <w:t>Anexa a este Termo de Referência.</w:t>
      </w:r>
    </w:p>
    <w:p w:rsidR="00297137" w:rsidRPr="00B27F68" w:rsidRDefault="00297137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97137" w:rsidRPr="00B27F68" w:rsidRDefault="00297137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4.8.4. Todos os materiais e serviços necessários às instalações e conexões dos Trocos de Entrada e Saída e à alocação das faixas de numeração de Ramais DDR serão fornecidos pela EMPRESA CONTRATADA, sem ônus de qualquer natureza para o CONTRATANTE.</w:t>
      </w:r>
    </w:p>
    <w:p w:rsidR="00297137" w:rsidRPr="00B27F68" w:rsidRDefault="00297137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97137" w:rsidRDefault="00297137" w:rsidP="00FD0DE0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4.9</w:t>
      </w:r>
      <w:r w:rsidRPr="00B27F68">
        <w:rPr>
          <w:rFonts w:ascii="Arial" w:hAnsi="Arial" w:cs="Arial"/>
          <w:color w:val="000000" w:themeColor="text1"/>
          <w:sz w:val="20"/>
          <w:szCs w:val="20"/>
          <w:u w:val="single"/>
          <w:lang w:val="pt-BR"/>
        </w:rPr>
        <w:t xml:space="preserve">. 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 xml:space="preserve">Poderá ser utilizada </w:t>
      </w:r>
      <w:r w:rsidR="000D1A22"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a tecnologia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 xml:space="preserve"> para o </w:t>
      </w:r>
      <w:r w:rsidR="00BA4BEA"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transporte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 xml:space="preserve"> de pacotes das ligações, porem para adaptação do equipamento atual deverá ser fornecido adaptadores para (E1) com sinalização (R2) </w:t>
      </w:r>
      <w:r w:rsidR="000D1A22"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e/ou ISDN,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 xml:space="preserve"> compatíveis com o equipamento atual instalado, sendo que todo equipamento e links necessários deverão ser de </w:t>
      </w:r>
      <w:r w:rsidR="00076816"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responsabilidade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 xml:space="preserve"> da CONTRATADA, bem como garantir a </w:t>
      </w:r>
      <w:r w:rsidR="000B09AE"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qualidade n</w:t>
      </w:r>
      <w:r w:rsidRPr="00B27F68"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  <w:t>as ligações.</w:t>
      </w:r>
    </w:p>
    <w:p w:rsidR="00027CEA" w:rsidRPr="00B27F68" w:rsidRDefault="00027CEA" w:rsidP="00FD0DE0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u w:val="single"/>
          <w:lang w:val="pt-BR"/>
        </w:rPr>
      </w:pPr>
    </w:p>
    <w:p w:rsidR="00D949C0" w:rsidRPr="00B27F68" w:rsidRDefault="00D949C0" w:rsidP="00FD0DE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949C0" w:rsidRDefault="00D949C0" w:rsidP="00D949C0">
      <w:pPr>
        <w:pStyle w:val="PargrafodaLista"/>
        <w:numPr>
          <w:ilvl w:val="0"/>
          <w:numId w:val="3"/>
        </w:numPr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ESTIMATIVA / QUANTITATIVO</w:t>
      </w:r>
      <w:r w:rsidR="00D718F4"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/ ESPECIFICAÇÕES TÉCNICAS</w:t>
      </w:r>
    </w:p>
    <w:p w:rsidR="00027CEA" w:rsidRPr="00B27F68" w:rsidRDefault="00027CEA" w:rsidP="00027CEA">
      <w:pPr>
        <w:pStyle w:val="PargrafodaLista"/>
        <w:ind w:left="644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D718F4" w:rsidRPr="00B27F68" w:rsidRDefault="00D718F4" w:rsidP="00D718F4">
      <w:pPr>
        <w:pStyle w:val="PargrafodaLista"/>
        <w:ind w:left="644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D718F4" w:rsidRPr="00B27F68" w:rsidRDefault="00D718F4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5.1.</w:t>
      </w:r>
      <w:r w:rsidR="0060175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1.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Os Serviços cont</w:t>
      </w:r>
      <w:r w:rsidR="007F503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ratados em decorrência deste Ter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mo de Referência estão divididos em três categorias, (Instalação, Serviços Mensais e </w:t>
      </w:r>
      <w:proofErr w:type="spellStart"/>
      <w:r w:rsidR="00A34CB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Minutagem</w:t>
      </w:r>
      <w:proofErr w:type="spellEnd"/>
      <w:r w:rsidR="00DD17F2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), sendo que a </w:t>
      </w:r>
      <w:proofErr w:type="spellStart"/>
      <w:r w:rsidR="00DD17F2">
        <w:rPr>
          <w:rFonts w:ascii="Arial" w:hAnsi="Arial" w:cs="Arial"/>
          <w:color w:val="000000" w:themeColor="text1"/>
          <w:sz w:val="20"/>
          <w:szCs w:val="20"/>
          <w:lang w:val="pt-BR"/>
        </w:rPr>
        <w:t>minutagem</w:t>
      </w:r>
      <w:proofErr w:type="spellEnd"/>
      <w:r w:rsidR="00DD17F2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 o s</w:t>
      </w:r>
      <w:r w:rsidR="00C8051C">
        <w:rPr>
          <w:rFonts w:ascii="Arial" w:hAnsi="Arial" w:cs="Arial"/>
          <w:color w:val="000000" w:themeColor="text1"/>
          <w:sz w:val="20"/>
          <w:szCs w:val="20"/>
          <w:lang w:val="pt-BR"/>
        </w:rPr>
        <w:t>erviços mensais</w:t>
      </w:r>
      <w:r w:rsidR="00DD17F2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 acordo com as planilhas detalhadas a seguir e especificados n</w:t>
      </w:r>
      <w:r w:rsidR="0056243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 sequência.</w:t>
      </w:r>
    </w:p>
    <w:p w:rsidR="00BE3EF0" w:rsidRPr="00B27F68" w:rsidRDefault="00BE3EF0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BE3EF0" w:rsidRDefault="0056243F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5.1.2. As instalações correspondem aos valores pela CONTRATADA para in</w:t>
      </w:r>
      <w:r w:rsidR="0060175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stalação física dos equipamentos e/ou ativação em endereços determinados pela CONTRATANTE.</w:t>
      </w:r>
    </w:p>
    <w:p w:rsidR="000753AA" w:rsidRDefault="000753AA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753AA" w:rsidRPr="003D5BC2" w:rsidRDefault="000753AA" w:rsidP="009D14F6">
      <w:pPr>
        <w:pStyle w:val="PargrafodaLista"/>
        <w:ind w:left="284" w:firstLine="36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3D5BC2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5.1.2.1. Nos registros a seguir, são apresentados os endereços dos terminais telefônicos</w:t>
      </w:r>
      <w:r w:rsidR="00725789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e ramais</w:t>
      </w:r>
      <w:r w:rsidRPr="003D5BC2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divididos em contas agrupadas por secretarias e CNPJ.</w:t>
      </w:r>
    </w:p>
    <w:p w:rsidR="00027CEA" w:rsidRDefault="00027CEA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27CEA" w:rsidRDefault="00027CEA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5.1.2.2. </w:t>
      </w:r>
      <w:r w:rsidR="00866671">
        <w:rPr>
          <w:rFonts w:ascii="Arial" w:hAnsi="Arial" w:cs="Arial"/>
          <w:color w:val="000000" w:themeColor="text1"/>
          <w:sz w:val="20"/>
          <w:szCs w:val="20"/>
          <w:lang w:val="pt-BR"/>
        </w:rPr>
        <w:t>Sendo que os endereços podem ser modificados em virtude das decisões da Administração Pública.</w:t>
      </w:r>
    </w:p>
    <w:p w:rsidR="000753AA" w:rsidRDefault="000753AA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E552A" w:rsidRDefault="004E552A" w:rsidP="009D14F6">
      <w:pPr>
        <w:pStyle w:val="PargrafodaLista"/>
        <w:ind w:left="284" w:firstLine="360"/>
        <w:rPr>
          <w:noProof/>
          <w:lang w:val="pt-BR" w:eastAsia="pt-BR"/>
        </w:rPr>
      </w:pPr>
    </w:p>
    <w:p w:rsidR="003D5BC2" w:rsidRDefault="003D5BC2" w:rsidP="009D14F6">
      <w:pPr>
        <w:pStyle w:val="PargrafodaLista"/>
        <w:ind w:left="284" w:firstLine="360"/>
        <w:rPr>
          <w:noProof/>
          <w:lang w:val="pt-BR" w:eastAsia="pt-BR"/>
        </w:rPr>
      </w:pPr>
    </w:p>
    <w:p w:rsidR="000753AA" w:rsidRDefault="005B771E" w:rsidP="006C5EF0">
      <w:pPr>
        <w:pStyle w:val="PargrafodaLista"/>
        <w:ind w:left="284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4F5007">
        <w:rPr>
          <w:noProof/>
          <w:lang w:val="pt-BR" w:eastAsia="pt-BR"/>
        </w:rPr>
        <w:lastRenderedPageBreak/>
        <w:drawing>
          <wp:inline distT="0" distB="0" distL="0" distR="0" wp14:anchorId="439F8BC7" wp14:editId="5AC22BE1">
            <wp:extent cx="6456218" cy="7030536"/>
            <wp:effectExtent l="0" t="0" r="190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216" cy="706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52A" w:rsidRDefault="004E552A" w:rsidP="004E552A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4E552A" w:rsidRPr="004E552A" w:rsidRDefault="004E552A" w:rsidP="004E552A">
      <w:pPr>
        <w:rPr>
          <w:rFonts w:ascii="Arial" w:hAnsi="Arial" w:cs="Arial"/>
          <w:sz w:val="20"/>
          <w:szCs w:val="20"/>
        </w:rPr>
      </w:pPr>
    </w:p>
    <w:p w:rsidR="004E552A" w:rsidRPr="004E552A" w:rsidRDefault="004E552A" w:rsidP="004E552A">
      <w:pPr>
        <w:rPr>
          <w:rFonts w:ascii="Arial" w:hAnsi="Arial" w:cs="Arial"/>
          <w:sz w:val="20"/>
          <w:szCs w:val="20"/>
        </w:rPr>
      </w:pPr>
    </w:p>
    <w:p w:rsidR="004E552A" w:rsidRPr="004E552A" w:rsidRDefault="00A54794" w:rsidP="006C5EF0">
      <w:pPr>
        <w:ind w:firstLine="284"/>
        <w:rPr>
          <w:rFonts w:ascii="Arial" w:hAnsi="Arial" w:cs="Arial"/>
          <w:sz w:val="20"/>
          <w:szCs w:val="20"/>
        </w:rPr>
      </w:pPr>
      <w:r w:rsidRPr="005B771E">
        <w:rPr>
          <w:rFonts w:ascii="Arial" w:hAnsi="Arial" w:cs="Arial"/>
          <w:sz w:val="20"/>
          <w:szCs w:val="20"/>
        </w:rPr>
        <w:object w:dxaOrig="9990" w:dyaOrig="1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5pt;height:558pt" o:ole="">
            <v:imagedata r:id="rId9" o:title=""/>
          </v:shape>
          <o:OLEObject Type="Embed" ProgID="Word.Document.12" ShapeID="_x0000_i1025" DrawAspect="Content" ObjectID="_1778337690" r:id="rId10">
            <o:FieldCodes>\s</o:FieldCodes>
          </o:OLEObject>
        </w:object>
      </w:r>
    </w:p>
    <w:p w:rsidR="004E552A" w:rsidRDefault="004E552A" w:rsidP="004E552A">
      <w:pPr>
        <w:rPr>
          <w:rFonts w:ascii="Arial" w:hAnsi="Arial" w:cs="Arial"/>
          <w:sz w:val="20"/>
          <w:szCs w:val="20"/>
        </w:rPr>
      </w:pPr>
    </w:p>
    <w:p w:rsidR="005B771E" w:rsidRPr="004E552A" w:rsidRDefault="005B771E" w:rsidP="006C5EF0">
      <w:pPr>
        <w:ind w:firstLine="142"/>
        <w:rPr>
          <w:rFonts w:ascii="Arial" w:hAnsi="Arial" w:cs="Arial"/>
          <w:sz w:val="20"/>
          <w:szCs w:val="20"/>
        </w:rPr>
      </w:pPr>
      <w:r w:rsidRPr="005B771E">
        <w:rPr>
          <w:rFonts w:ascii="Arial" w:hAnsi="Arial" w:cs="Arial"/>
          <w:sz w:val="20"/>
          <w:szCs w:val="20"/>
        </w:rPr>
        <w:object w:dxaOrig="10123" w:dyaOrig="14319">
          <v:shape id="_x0000_i1026" type="#_x0000_t75" style="width:506.25pt;height:716.25pt" o:ole="">
            <v:imagedata r:id="rId11" o:title=""/>
          </v:shape>
          <o:OLEObject Type="Embed" ProgID="Word.Document.12" ShapeID="_x0000_i1026" DrawAspect="Content" ObjectID="_1778337691" r:id="rId12">
            <o:FieldCodes>\s</o:FieldCodes>
          </o:OLEObject>
        </w:object>
      </w:r>
    </w:p>
    <w:p w:rsidR="004E552A" w:rsidRPr="004E552A" w:rsidRDefault="004E552A" w:rsidP="004E552A">
      <w:pPr>
        <w:rPr>
          <w:rFonts w:ascii="Arial" w:hAnsi="Arial" w:cs="Arial"/>
          <w:sz w:val="20"/>
          <w:szCs w:val="20"/>
        </w:rPr>
      </w:pPr>
    </w:p>
    <w:p w:rsidR="004E552A" w:rsidRPr="004E552A" w:rsidRDefault="004E552A" w:rsidP="004E552A">
      <w:pPr>
        <w:rPr>
          <w:rFonts w:ascii="Arial" w:hAnsi="Arial" w:cs="Arial"/>
          <w:sz w:val="20"/>
          <w:szCs w:val="20"/>
        </w:rPr>
      </w:pPr>
    </w:p>
    <w:p w:rsidR="004E552A" w:rsidRPr="004E552A" w:rsidRDefault="004E552A" w:rsidP="004E552A">
      <w:pPr>
        <w:rPr>
          <w:rFonts w:ascii="Arial" w:hAnsi="Arial" w:cs="Arial"/>
          <w:sz w:val="20"/>
          <w:szCs w:val="20"/>
        </w:rPr>
      </w:pPr>
    </w:p>
    <w:p w:rsidR="004E552A" w:rsidRPr="004E552A" w:rsidRDefault="004E552A" w:rsidP="004E552A">
      <w:pPr>
        <w:rPr>
          <w:rFonts w:ascii="Arial" w:hAnsi="Arial" w:cs="Arial"/>
          <w:sz w:val="20"/>
          <w:szCs w:val="20"/>
        </w:rPr>
      </w:pPr>
    </w:p>
    <w:p w:rsidR="00575297" w:rsidRPr="004E552A" w:rsidRDefault="004E552A" w:rsidP="004E552A">
      <w:pPr>
        <w:tabs>
          <w:tab w:val="left" w:pos="206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75297" w:rsidRDefault="00575297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75297" w:rsidRDefault="00575297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75297" w:rsidRDefault="00575297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75297" w:rsidRDefault="00575297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75297" w:rsidRDefault="00575297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75297" w:rsidRPr="00B27F68" w:rsidRDefault="00575297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01751" w:rsidRPr="00B27F68" w:rsidRDefault="00601751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01751" w:rsidRPr="00B27F68" w:rsidRDefault="00601751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5.1.3. Cabe à CONTRATADA entregar o sinal contratado e instalar seus equipamentos nos endereços informados pelo Município de Itajaí/SC.</w:t>
      </w:r>
    </w:p>
    <w:p w:rsidR="00D37402" w:rsidRPr="00B27F68" w:rsidRDefault="00D37402" w:rsidP="009D14F6">
      <w:pPr>
        <w:pStyle w:val="PargrafodaLista"/>
        <w:ind w:left="284" w:firstLine="36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923" w:type="dxa"/>
        <w:tblInd w:w="704" w:type="dxa"/>
        <w:tblLook w:val="04A0" w:firstRow="1" w:lastRow="0" w:firstColumn="1" w:lastColumn="0" w:noHBand="0" w:noVBand="1"/>
      </w:tblPr>
      <w:tblGrid>
        <w:gridCol w:w="6095"/>
        <w:gridCol w:w="1843"/>
        <w:gridCol w:w="1985"/>
      </w:tblGrid>
      <w:tr w:rsidR="008544D7" w:rsidRPr="00B27F68" w:rsidTr="001E45F3">
        <w:tc>
          <w:tcPr>
            <w:tcW w:w="9923" w:type="dxa"/>
            <w:gridSpan w:val="3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ESTIMATIVA DE CONTRATAÇÃO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1843" w:type="dxa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8544D7" w:rsidRPr="00B27F68" w:rsidRDefault="00867137" w:rsidP="006440B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QUATIDADE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Instalação de Linhas Fibra </w:t>
            </w:r>
          </w:p>
        </w:tc>
        <w:tc>
          <w:tcPr>
            <w:tcW w:w="1843" w:type="dxa"/>
          </w:tcPr>
          <w:p w:rsidR="008544D7" w:rsidRPr="00B27F68" w:rsidRDefault="008544D7" w:rsidP="00D6110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250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Instalação Link E1 30 Canais</w:t>
            </w:r>
          </w:p>
        </w:tc>
        <w:tc>
          <w:tcPr>
            <w:tcW w:w="1843" w:type="dxa"/>
          </w:tcPr>
          <w:p w:rsidR="008544D7" w:rsidRPr="00B27F68" w:rsidRDefault="008544D7" w:rsidP="00D6110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8544D7" w:rsidRPr="00B27F68" w:rsidRDefault="00D6110E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Ativação DDG (0800)</w:t>
            </w:r>
          </w:p>
        </w:tc>
        <w:tc>
          <w:tcPr>
            <w:tcW w:w="1843" w:type="dxa"/>
          </w:tcPr>
          <w:p w:rsidR="008544D7" w:rsidRPr="00B27F68" w:rsidRDefault="008544D7" w:rsidP="00D6110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Ativação DDR Fai</w:t>
            </w:r>
            <w:r w:rsidR="001C47B2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xa de numeração para atender 700</w:t>
            </w: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DDRs</w:t>
            </w:r>
            <w:proofErr w:type="spellEnd"/>
          </w:p>
        </w:tc>
        <w:tc>
          <w:tcPr>
            <w:tcW w:w="1843" w:type="dxa"/>
          </w:tcPr>
          <w:p w:rsidR="008544D7" w:rsidRPr="00B27F68" w:rsidRDefault="00D6110E" w:rsidP="00D6110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Ativação </w:t>
            </w:r>
            <w:r w:rsidR="00A974D0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Tri digito</w:t>
            </w:r>
          </w:p>
        </w:tc>
        <w:tc>
          <w:tcPr>
            <w:tcW w:w="1843" w:type="dxa"/>
          </w:tcPr>
          <w:p w:rsidR="008544D7" w:rsidRPr="00B27F68" w:rsidRDefault="00D6110E" w:rsidP="00D6110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8544D7" w:rsidRPr="00B27F68" w:rsidRDefault="008544D7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</w:tr>
      <w:tr w:rsidR="008544D7" w:rsidRPr="00B27F68" w:rsidTr="00D6110E">
        <w:tc>
          <w:tcPr>
            <w:tcW w:w="6095" w:type="dxa"/>
          </w:tcPr>
          <w:p w:rsidR="008544D7" w:rsidRPr="00B27F68" w:rsidRDefault="008544D7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Ativação Quando Necessário DDI</w:t>
            </w:r>
          </w:p>
        </w:tc>
        <w:tc>
          <w:tcPr>
            <w:tcW w:w="1843" w:type="dxa"/>
          </w:tcPr>
          <w:p w:rsidR="008544D7" w:rsidRPr="00B27F68" w:rsidRDefault="00D6110E" w:rsidP="00D6110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Minuto </w:t>
            </w:r>
            <w:r w:rsidR="00334C08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985" w:type="dxa"/>
          </w:tcPr>
          <w:p w:rsidR="008544D7" w:rsidRPr="00B27F68" w:rsidRDefault="00D6110E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</w:tr>
    </w:tbl>
    <w:p w:rsidR="00D37402" w:rsidRPr="00B27F68" w:rsidRDefault="00D37402" w:rsidP="00D37402">
      <w:pPr>
        <w:pStyle w:val="PargrafodaLista"/>
        <w:ind w:left="644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37402" w:rsidRPr="00B27F68" w:rsidRDefault="00D37402" w:rsidP="00D37402">
      <w:pPr>
        <w:pStyle w:val="PargrafodaLista"/>
        <w:ind w:left="644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923" w:type="dxa"/>
        <w:tblInd w:w="704" w:type="dxa"/>
        <w:tblLook w:val="04A0" w:firstRow="1" w:lastRow="0" w:firstColumn="1" w:lastColumn="0" w:noHBand="0" w:noVBand="1"/>
      </w:tblPr>
      <w:tblGrid>
        <w:gridCol w:w="6095"/>
        <w:gridCol w:w="1843"/>
        <w:gridCol w:w="1985"/>
      </w:tblGrid>
      <w:tr w:rsidR="00334C08" w:rsidRPr="00B27F68" w:rsidTr="003B76F0">
        <w:tc>
          <w:tcPr>
            <w:tcW w:w="9923" w:type="dxa"/>
            <w:gridSpan w:val="3"/>
          </w:tcPr>
          <w:p w:rsidR="00334C08" w:rsidRPr="00B27F68" w:rsidRDefault="00334C08" w:rsidP="0076145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PORTABILIADE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334C08" w:rsidP="006440B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1843" w:type="dxa"/>
          </w:tcPr>
          <w:p w:rsidR="00334C08" w:rsidRPr="00B27F68" w:rsidRDefault="003B76F0" w:rsidP="001C47B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UNID</w:t>
            </w:r>
          </w:p>
        </w:tc>
        <w:tc>
          <w:tcPr>
            <w:tcW w:w="1985" w:type="dxa"/>
          </w:tcPr>
          <w:p w:rsidR="00334C08" w:rsidRPr="00B27F68" w:rsidRDefault="00867137" w:rsidP="006440B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QUATIDADE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334C08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Serviço Mensal Linha Fibra</w:t>
            </w:r>
          </w:p>
        </w:tc>
        <w:tc>
          <w:tcPr>
            <w:tcW w:w="1843" w:type="dxa"/>
          </w:tcPr>
          <w:p w:rsidR="00334C08" w:rsidRPr="00B27F68" w:rsidRDefault="003B76F0" w:rsidP="003B76F0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334C08" w:rsidRPr="00B27F68" w:rsidRDefault="00334C08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250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334C08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Serviço Mensal Link E1 30 Canais </w:t>
            </w:r>
          </w:p>
        </w:tc>
        <w:tc>
          <w:tcPr>
            <w:tcW w:w="1843" w:type="dxa"/>
          </w:tcPr>
          <w:p w:rsidR="00334C08" w:rsidRPr="00B27F68" w:rsidRDefault="003B76F0" w:rsidP="003B76F0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334C08" w:rsidRPr="00B27F68" w:rsidRDefault="00334C08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334C08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Serviço Mensal DDG  (0800)</w:t>
            </w:r>
          </w:p>
        </w:tc>
        <w:tc>
          <w:tcPr>
            <w:tcW w:w="1843" w:type="dxa"/>
          </w:tcPr>
          <w:p w:rsidR="00334C08" w:rsidRPr="00B27F68" w:rsidRDefault="003B76F0" w:rsidP="003B76F0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334C08" w:rsidRPr="00B27F68" w:rsidRDefault="00334C08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334C08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Serviço Mensal DDR Fai</w:t>
            </w:r>
            <w:r w:rsidR="00D10E5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xa de numeração para atender 700</w:t>
            </w: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DDRs</w:t>
            </w:r>
            <w:proofErr w:type="spellEnd"/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, conforme planilha</w:t>
            </w: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anexo B</w:t>
            </w:r>
          </w:p>
        </w:tc>
        <w:tc>
          <w:tcPr>
            <w:tcW w:w="1843" w:type="dxa"/>
          </w:tcPr>
          <w:p w:rsidR="00334C08" w:rsidRPr="00B27F68" w:rsidRDefault="003B76F0" w:rsidP="003B76F0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334C08" w:rsidRPr="00B27F68" w:rsidRDefault="00334C08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334C08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Serviço Mensal Tridígito </w:t>
            </w:r>
          </w:p>
        </w:tc>
        <w:tc>
          <w:tcPr>
            <w:tcW w:w="1843" w:type="dxa"/>
          </w:tcPr>
          <w:p w:rsidR="00334C08" w:rsidRPr="00B27F68" w:rsidRDefault="003B76F0" w:rsidP="003B76F0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85" w:type="dxa"/>
          </w:tcPr>
          <w:p w:rsidR="00334C08" w:rsidRPr="00B27F68" w:rsidRDefault="00334C08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</w:tr>
      <w:tr w:rsidR="00334C08" w:rsidRPr="00B27F68" w:rsidTr="003B76F0">
        <w:tc>
          <w:tcPr>
            <w:tcW w:w="6095" w:type="dxa"/>
          </w:tcPr>
          <w:p w:rsidR="00334C08" w:rsidRPr="00B27F68" w:rsidRDefault="00D10E58" w:rsidP="006440BB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Serviços</w:t>
            </w:r>
            <w:r w:rsidR="00334C08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Quando Necessário DDI</w:t>
            </w:r>
          </w:p>
        </w:tc>
        <w:tc>
          <w:tcPr>
            <w:tcW w:w="1843" w:type="dxa"/>
          </w:tcPr>
          <w:p w:rsidR="00334C08" w:rsidRPr="00B27F68" w:rsidRDefault="003B76F0" w:rsidP="003B76F0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pt-BR"/>
              </w:rPr>
            </w:pPr>
            <w:r w:rsidRPr="003B76F0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985" w:type="dxa"/>
          </w:tcPr>
          <w:p w:rsidR="00334C08" w:rsidRPr="00B27F68" w:rsidRDefault="00970555" w:rsidP="006440BB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</w:tr>
    </w:tbl>
    <w:p w:rsidR="00D37402" w:rsidRPr="003B76F0" w:rsidRDefault="00D37402" w:rsidP="003B76F0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37402" w:rsidRPr="00B27F68" w:rsidRDefault="00D37402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D37402" w:rsidRPr="00B27F68" w:rsidRDefault="00D37402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D37402" w:rsidRPr="00B27F68" w:rsidRDefault="00D37402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D37402" w:rsidRPr="00B27F68" w:rsidRDefault="00D37402" w:rsidP="00D545CD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D949C0" w:rsidRPr="00B27F68" w:rsidRDefault="00601751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5</w:t>
      </w:r>
      <w:r w:rsidR="007C5A2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.1.4</w:t>
      </w:r>
      <w:r w:rsidR="00D718F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  <w:r w:rsidR="00D949C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Com fins meramente estimativos, inf</w:t>
      </w:r>
      <w:r w:rsidR="002940F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ormamos os qu</w:t>
      </w:r>
      <w:r w:rsidR="00AA6CC1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antitativos em </w:t>
      </w:r>
      <w:proofErr w:type="spellStart"/>
      <w:r w:rsidR="00AA6CC1">
        <w:rPr>
          <w:rFonts w:ascii="Arial" w:hAnsi="Arial" w:cs="Arial"/>
          <w:color w:val="000000" w:themeColor="text1"/>
          <w:sz w:val="20"/>
          <w:szCs w:val="20"/>
          <w:lang w:val="pt-BR"/>
        </w:rPr>
        <w:t>minutagem</w:t>
      </w:r>
      <w:proofErr w:type="spellEnd"/>
      <w:r w:rsidR="00AA6CC1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</w:p>
    <w:p w:rsidR="00D37402" w:rsidRDefault="00D37402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20365" w:rsidRPr="00B27F68" w:rsidRDefault="00E20365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949C0" w:rsidRPr="00B27F68" w:rsidRDefault="00D949C0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896" w:type="dxa"/>
        <w:tblInd w:w="704" w:type="dxa"/>
        <w:tblLook w:val="04A0" w:firstRow="1" w:lastRow="0" w:firstColumn="1" w:lastColumn="0" w:noHBand="0" w:noVBand="1"/>
      </w:tblPr>
      <w:tblGrid>
        <w:gridCol w:w="670"/>
        <w:gridCol w:w="3115"/>
        <w:gridCol w:w="1440"/>
        <w:gridCol w:w="2386"/>
        <w:gridCol w:w="2285"/>
      </w:tblGrid>
      <w:tr w:rsidR="00D37402" w:rsidRPr="00B27F68" w:rsidTr="006440BB">
        <w:tc>
          <w:tcPr>
            <w:tcW w:w="9896" w:type="dxa"/>
            <w:gridSpan w:val="5"/>
          </w:tcPr>
          <w:p w:rsidR="00AA716C" w:rsidRPr="007056BB" w:rsidRDefault="00DD17F2" w:rsidP="007056BB">
            <w:pPr>
              <w:pStyle w:val="PargrafodaLista"/>
              <w:tabs>
                <w:tab w:val="left" w:pos="236"/>
              </w:tabs>
              <w:ind w:left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056BB">
              <w:rPr>
                <w:rFonts w:ascii="Arial" w:hAnsi="Arial" w:cs="Arial"/>
                <w:b/>
                <w:color w:val="000000" w:themeColor="text1"/>
              </w:rPr>
              <w:t>ESTIMATI</w:t>
            </w:r>
            <w:r w:rsidR="002252B1" w:rsidRPr="007056BB">
              <w:rPr>
                <w:rFonts w:ascii="Arial" w:hAnsi="Arial" w:cs="Arial"/>
                <w:b/>
                <w:color w:val="000000" w:themeColor="text1"/>
              </w:rPr>
              <w:t>VA DAS QUATIDADES A SEREM CONTRATADAS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96B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Item</w:t>
            </w:r>
          </w:p>
        </w:tc>
        <w:tc>
          <w:tcPr>
            <w:tcW w:w="3115" w:type="dxa"/>
          </w:tcPr>
          <w:p w:rsidR="00D37402" w:rsidRPr="00B27F68" w:rsidRDefault="00D37402" w:rsidP="00D96B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1440" w:type="dxa"/>
          </w:tcPr>
          <w:p w:rsidR="00D37402" w:rsidRPr="00B27F68" w:rsidRDefault="00D37402" w:rsidP="00D96B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UNID</w:t>
            </w:r>
          </w:p>
        </w:tc>
        <w:tc>
          <w:tcPr>
            <w:tcW w:w="2386" w:type="dxa"/>
          </w:tcPr>
          <w:p w:rsidR="00D37402" w:rsidRPr="00B27F68" w:rsidRDefault="00D37402" w:rsidP="00D96B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MENSAL</w:t>
            </w:r>
          </w:p>
        </w:tc>
        <w:tc>
          <w:tcPr>
            <w:tcW w:w="2285" w:type="dxa"/>
          </w:tcPr>
          <w:p w:rsidR="00D37402" w:rsidRPr="00B27F68" w:rsidRDefault="00D37402" w:rsidP="00D96B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ANUAL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3115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LOCAL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10600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127.200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3115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1)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5400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64.800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3115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2)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2670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32040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3115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3)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1335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16.020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3115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4)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668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8.016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3115" w:type="dxa"/>
          </w:tcPr>
          <w:p w:rsidR="00D37402" w:rsidRPr="00B27F68" w:rsidRDefault="00D37402" w:rsidP="00D545C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Móvel LOCAL (VC1)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16670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200.040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949C0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3115" w:type="dxa"/>
          </w:tcPr>
          <w:p w:rsidR="00D37402" w:rsidRPr="00B27F68" w:rsidRDefault="00D37402" w:rsidP="00D949C0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(VC2)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13350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160.200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D37402" w:rsidP="00D949C0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8</w:t>
            </w:r>
          </w:p>
        </w:tc>
        <w:tc>
          <w:tcPr>
            <w:tcW w:w="3115" w:type="dxa"/>
          </w:tcPr>
          <w:p w:rsidR="00D37402" w:rsidRPr="00B27F68" w:rsidRDefault="00D37402" w:rsidP="00D949C0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(VC3)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2250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27.000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9</w:t>
            </w:r>
          </w:p>
        </w:tc>
        <w:tc>
          <w:tcPr>
            <w:tcW w:w="3115" w:type="dxa"/>
          </w:tcPr>
          <w:p w:rsidR="00D37402" w:rsidRPr="00B27F68" w:rsidRDefault="00F146D0" w:rsidP="00997BD2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</w:t>
            </w:r>
            <w:r w:rsidR="00D37402"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="00D37402" w:rsidRPr="00B27F68">
              <w:rPr>
                <w:rFonts w:ascii="Arial" w:hAnsi="Arial" w:cs="Arial"/>
                <w:sz w:val="20"/>
                <w:szCs w:val="20"/>
                <w:lang w:val="pt-BR"/>
              </w:rPr>
              <w:t>Internacionais</w:t>
            </w:r>
            <w:r w:rsidR="00D37402"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="00D37402" w:rsidRPr="00B27F68">
              <w:rPr>
                <w:rFonts w:ascii="Arial" w:hAnsi="Arial" w:cs="Arial"/>
                <w:sz w:val="20"/>
                <w:szCs w:val="20"/>
                <w:lang w:val="pt-BR"/>
              </w:rPr>
              <w:t>DDI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2386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  <w:tc>
          <w:tcPr>
            <w:tcW w:w="2285" w:type="dxa"/>
          </w:tcPr>
          <w:p w:rsidR="00D37402" w:rsidRPr="00B27F68" w:rsidRDefault="006440B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720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3115" w:type="dxa"/>
          </w:tcPr>
          <w:p w:rsidR="00D37402" w:rsidRPr="00B27F68" w:rsidRDefault="00D37402" w:rsidP="00997BD2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Instalação</w:t>
            </w:r>
            <w:r w:rsidRPr="00B27F68">
              <w:rPr>
                <w:rFonts w:ascii="Arial" w:hAnsi="Arial" w:cs="Arial"/>
                <w:spacing w:val="21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spacing w:val="22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entroncamento</w:t>
            </w:r>
            <w:r w:rsidRPr="00B27F68">
              <w:rPr>
                <w:rFonts w:ascii="Arial" w:hAnsi="Arial" w:cs="Arial"/>
                <w:spacing w:val="22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lastRenderedPageBreak/>
              <w:t>digital</w:t>
            </w:r>
            <w:r w:rsidRPr="00B27F68">
              <w:rPr>
                <w:rFonts w:ascii="Arial" w:hAnsi="Arial" w:cs="Arial"/>
                <w:spacing w:val="-55"/>
                <w:sz w:val="20"/>
                <w:szCs w:val="20"/>
                <w:lang w:val="pt-BR"/>
              </w:rPr>
              <w:t xml:space="preserve">     </w:t>
            </w:r>
            <w:r w:rsidR="006440BB" w:rsidRPr="00B27F68">
              <w:rPr>
                <w:rFonts w:ascii="Arial" w:hAnsi="Arial" w:cs="Arial"/>
                <w:spacing w:val="-55"/>
                <w:sz w:val="20"/>
                <w:szCs w:val="20"/>
                <w:lang w:val="pt-BR"/>
              </w:rPr>
              <w:t xml:space="preserve">  </w:t>
            </w:r>
            <w:r w:rsidR="006440BB"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 xml:space="preserve"> E1 – única vez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2386" w:type="dxa"/>
          </w:tcPr>
          <w:p w:rsidR="00D37402" w:rsidRPr="00B27F68" w:rsidRDefault="00D6110E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2285" w:type="dxa"/>
          </w:tcPr>
          <w:p w:rsidR="00D37402" w:rsidRPr="00B27F68" w:rsidRDefault="00D6110E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lastRenderedPageBreak/>
              <w:t>11</w:t>
            </w:r>
          </w:p>
        </w:tc>
        <w:tc>
          <w:tcPr>
            <w:tcW w:w="3115" w:type="dxa"/>
          </w:tcPr>
          <w:p w:rsidR="00D37402" w:rsidRPr="00B27F68" w:rsidRDefault="00D37402" w:rsidP="00997BD2">
            <w:pPr>
              <w:pStyle w:val="TableParagraph"/>
              <w:spacing w:before="41"/>
              <w:ind w:left="88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Assinatura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entroncamento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digital</w:t>
            </w:r>
            <w:r w:rsidR="006440BB" w:rsidRPr="00B27F68">
              <w:rPr>
                <w:rFonts w:ascii="Arial" w:hAnsi="Arial" w:cs="Arial"/>
                <w:sz w:val="20"/>
                <w:szCs w:val="20"/>
                <w:lang w:val="pt-BR"/>
              </w:rPr>
              <w:t xml:space="preserve"> 30 Canais -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E1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-</w:t>
            </w:r>
            <w:r w:rsidRPr="00B27F68">
              <w:rPr>
                <w:rFonts w:ascii="Arial" w:hAnsi="Arial" w:cs="Arial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mensal</w:t>
            </w:r>
          </w:p>
        </w:tc>
        <w:tc>
          <w:tcPr>
            <w:tcW w:w="1440" w:type="dxa"/>
          </w:tcPr>
          <w:p w:rsidR="00D37402" w:rsidRPr="00B27F68" w:rsidRDefault="00D3740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2386" w:type="dxa"/>
          </w:tcPr>
          <w:p w:rsidR="00D37402" w:rsidRPr="00B27F68" w:rsidRDefault="00D6110E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2285" w:type="dxa"/>
          </w:tcPr>
          <w:p w:rsidR="00D37402" w:rsidRPr="00B27F68" w:rsidRDefault="00D6110E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120</w:t>
            </w:r>
          </w:p>
        </w:tc>
      </w:tr>
      <w:tr w:rsidR="00D37402" w:rsidRPr="00B27F68" w:rsidTr="00D37402">
        <w:tc>
          <w:tcPr>
            <w:tcW w:w="670" w:type="dxa"/>
          </w:tcPr>
          <w:p w:rsidR="00D37402" w:rsidRPr="00B27F68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12</w:t>
            </w:r>
          </w:p>
        </w:tc>
        <w:tc>
          <w:tcPr>
            <w:tcW w:w="3115" w:type="dxa"/>
          </w:tcPr>
          <w:p w:rsidR="00D37402" w:rsidRPr="00B27F68" w:rsidRDefault="00D37402" w:rsidP="00997BD2">
            <w:pPr>
              <w:pStyle w:val="TableParagraph"/>
              <w:spacing w:before="77"/>
              <w:ind w:left="88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Assinatura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 w:rsidR="006E787E" w:rsidRPr="00B27F68">
              <w:rPr>
                <w:rFonts w:ascii="Arial" w:hAnsi="Arial" w:cs="Arial"/>
                <w:sz w:val="20"/>
                <w:szCs w:val="20"/>
                <w:lang w:val="pt-BR"/>
              </w:rPr>
              <w:t xml:space="preserve"> faix</w:t>
            </w:r>
            <w:r w:rsidR="000129C9">
              <w:rPr>
                <w:rFonts w:ascii="Arial" w:hAnsi="Arial" w:cs="Arial"/>
                <w:sz w:val="20"/>
                <w:szCs w:val="20"/>
                <w:lang w:val="pt-BR"/>
              </w:rPr>
              <w:t xml:space="preserve">a de numeração para atender 700 </w:t>
            </w:r>
            <w:proofErr w:type="spellStart"/>
            <w:r w:rsidR="006E787E" w:rsidRPr="00B27F68">
              <w:rPr>
                <w:rFonts w:ascii="Arial" w:hAnsi="Arial" w:cs="Arial"/>
                <w:sz w:val="20"/>
                <w:szCs w:val="20"/>
                <w:lang w:val="pt-BR"/>
              </w:rPr>
              <w:t>DDRs</w:t>
            </w:r>
            <w:proofErr w:type="spellEnd"/>
            <w:r w:rsidR="00D6110E" w:rsidRPr="00B27F68">
              <w:rPr>
                <w:rFonts w:ascii="Arial" w:hAnsi="Arial" w:cs="Arial"/>
                <w:sz w:val="20"/>
                <w:szCs w:val="20"/>
                <w:lang w:val="pt-BR"/>
              </w:rPr>
              <w:t>, conforme planilha</w:t>
            </w:r>
            <w:r w:rsidR="00801FD2" w:rsidRPr="00B27F6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801FD2" w:rsidRPr="00B27F68">
              <w:rPr>
                <w:rFonts w:ascii="Arial" w:hAnsi="Arial" w:cs="Arial"/>
                <w:b/>
                <w:sz w:val="20"/>
                <w:szCs w:val="20"/>
                <w:lang w:val="pt-BR"/>
              </w:rPr>
              <w:t>anexo B</w:t>
            </w:r>
          </w:p>
        </w:tc>
        <w:tc>
          <w:tcPr>
            <w:tcW w:w="1440" w:type="dxa"/>
          </w:tcPr>
          <w:p w:rsidR="00D37402" w:rsidRPr="00B27F68" w:rsidRDefault="00801FD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  <w:p w:rsidR="00801FD2" w:rsidRPr="00B27F68" w:rsidRDefault="00801FD2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Conforme Planilha anexo B</w:t>
            </w:r>
          </w:p>
        </w:tc>
        <w:tc>
          <w:tcPr>
            <w:tcW w:w="2386" w:type="dxa"/>
          </w:tcPr>
          <w:p w:rsidR="00D37402" w:rsidRPr="00B27F68" w:rsidRDefault="00D37402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01FD2" w:rsidRPr="00B27F68" w:rsidRDefault="00801FD2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2285" w:type="dxa"/>
          </w:tcPr>
          <w:p w:rsidR="00D37402" w:rsidRPr="00B27F68" w:rsidRDefault="00D37402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01FD2" w:rsidRPr="00B27F68" w:rsidRDefault="00801FD2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72</w:t>
            </w:r>
          </w:p>
        </w:tc>
      </w:tr>
      <w:tr w:rsidR="001E45F3" w:rsidRPr="00B27F68" w:rsidTr="00D37402">
        <w:tc>
          <w:tcPr>
            <w:tcW w:w="670" w:type="dxa"/>
          </w:tcPr>
          <w:p w:rsidR="001E45F3" w:rsidRPr="00B27F68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13</w:t>
            </w:r>
          </w:p>
        </w:tc>
        <w:tc>
          <w:tcPr>
            <w:tcW w:w="3115" w:type="dxa"/>
          </w:tcPr>
          <w:p w:rsidR="001E45F3" w:rsidRPr="00B27F68" w:rsidRDefault="001E45F3" w:rsidP="00997BD2">
            <w:pPr>
              <w:pStyle w:val="TableParagraph"/>
              <w:spacing w:before="77"/>
              <w:ind w:left="88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Assinatura serviço 0800 – </w:t>
            </w:r>
            <w:r w:rsidR="00966403">
              <w:rPr>
                <w:rFonts w:ascii="Arial" w:hAnsi="Arial" w:cs="Arial"/>
                <w:sz w:val="20"/>
                <w:szCs w:val="20"/>
                <w:lang w:val="pt-BR"/>
              </w:rPr>
              <w:t xml:space="preserve">DDG -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tarifação reversa</w:t>
            </w:r>
          </w:p>
        </w:tc>
        <w:tc>
          <w:tcPr>
            <w:tcW w:w="1440" w:type="dxa"/>
          </w:tcPr>
          <w:p w:rsidR="001E45F3" w:rsidRDefault="001E45F3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Pr="00B27F68" w:rsidRDefault="0063438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2386" w:type="dxa"/>
          </w:tcPr>
          <w:p w:rsidR="001E45F3" w:rsidRDefault="001E45F3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Pr="00B27F68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2285" w:type="dxa"/>
          </w:tcPr>
          <w:p w:rsidR="001E45F3" w:rsidRDefault="001E45F3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Pr="00B27F68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</w:tr>
      <w:tr w:rsidR="0063438B" w:rsidRPr="00B27F68" w:rsidTr="00D37402">
        <w:tc>
          <w:tcPr>
            <w:tcW w:w="670" w:type="dxa"/>
          </w:tcPr>
          <w:p w:rsidR="0063438B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14</w:t>
            </w:r>
          </w:p>
        </w:tc>
        <w:tc>
          <w:tcPr>
            <w:tcW w:w="3115" w:type="dxa"/>
          </w:tcPr>
          <w:p w:rsidR="0063438B" w:rsidRDefault="0063438B" w:rsidP="00997BD2">
            <w:pPr>
              <w:pStyle w:val="TableParagraph"/>
              <w:spacing w:before="77"/>
              <w:ind w:left="88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Fixo</w:t>
            </w:r>
          </w:p>
        </w:tc>
        <w:tc>
          <w:tcPr>
            <w:tcW w:w="1440" w:type="dxa"/>
          </w:tcPr>
          <w:p w:rsidR="0063438B" w:rsidRPr="00B27F68" w:rsidRDefault="0063438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2500</w:t>
            </w:r>
          </w:p>
        </w:tc>
        <w:tc>
          <w:tcPr>
            <w:tcW w:w="2285" w:type="dxa"/>
          </w:tcPr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30.000</w:t>
            </w:r>
          </w:p>
        </w:tc>
      </w:tr>
      <w:tr w:rsidR="0063438B" w:rsidRPr="00B27F68" w:rsidTr="00D37402">
        <w:tc>
          <w:tcPr>
            <w:tcW w:w="670" w:type="dxa"/>
          </w:tcPr>
          <w:p w:rsidR="0063438B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15</w:t>
            </w:r>
          </w:p>
        </w:tc>
        <w:tc>
          <w:tcPr>
            <w:tcW w:w="3115" w:type="dxa"/>
          </w:tcPr>
          <w:p w:rsidR="0063438B" w:rsidRDefault="0063438B" w:rsidP="00997BD2">
            <w:pPr>
              <w:pStyle w:val="TableParagraph"/>
              <w:spacing w:before="77"/>
              <w:ind w:left="88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Móvel</w:t>
            </w:r>
          </w:p>
        </w:tc>
        <w:tc>
          <w:tcPr>
            <w:tcW w:w="1440" w:type="dxa"/>
          </w:tcPr>
          <w:p w:rsidR="0063438B" w:rsidRPr="00B27F68" w:rsidRDefault="0063438B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2386" w:type="dxa"/>
          </w:tcPr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2500</w:t>
            </w:r>
          </w:p>
        </w:tc>
        <w:tc>
          <w:tcPr>
            <w:tcW w:w="2285" w:type="dxa"/>
          </w:tcPr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3438B" w:rsidRDefault="0063438B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30.000</w:t>
            </w:r>
          </w:p>
        </w:tc>
      </w:tr>
      <w:tr w:rsidR="00EB1FB3" w:rsidRPr="00B27F68" w:rsidTr="00D37402">
        <w:tc>
          <w:tcPr>
            <w:tcW w:w="670" w:type="dxa"/>
          </w:tcPr>
          <w:p w:rsidR="00EB1FB3" w:rsidRDefault="001E4341" w:rsidP="00997BD2">
            <w:pPr>
              <w:pStyle w:val="Pargrafoda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16</w:t>
            </w:r>
          </w:p>
        </w:tc>
        <w:tc>
          <w:tcPr>
            <w:tcW w:w="3115" w:type="dxa"/>
          </w:tcPr>
          <w:p w:rsidR="00EB1FB3" w:rsidRDefault="00EB1FB3" w:rsidP="00997BD2">
            <w:pPr>
              <w:pStyle w:val="TableParagraph"/>
              <w:spacing w:before="77"/>
              <w:ind w:left="88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Serviços Tri - digito</w:t>
            </w:r>
          </w:p>
        </w:tc>
        <w:tc>
          <w:tcPr>
            <w:tcW w:w="1440" w:type="dxa"/>
          </w:tcPr>
          <w:p w:rsidR="00EB1FB3" w:rsidRDefault="00F83416" w:rsidP="00D3740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2386" w:type="dxa"/>
          </w:tcPr>
          <w:p w:rsidR="00EB1FB3" w:rsidRDefault="00F83416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2285" w:type="dxa"/>
          </w:tcPr>
          <w:p w:rsidR="00EB1FB3" w:rsidRDefault="00F83416" w:rsidP="00801FD2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84</w:t>
            </w:r>
          </w:p>
        </w:tc>
      </w:tr>
    </w:tbl>
    <w:p w:rsidR="00D949C0" w:rsidRPr="00B27F68" w:rsidRDefault="00D949C0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107D3" w:rsidRPr="00B27F68" w:rsidRDefault="001107D3" w:rsidP="00D545CD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107D3" w:rsidRPr="00B27F68" w:rsidRDefault="001107D3" w:rsidP="001107D3">
      <w:pPr>
        <w:pStyle w:val="PargrafodaLista"/>
        <w:numPr>
          <w:ilvl w:val="0"/>
          <w:numId w:val="3"/>
        </w:numPr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 PROPOSTA</w:t>
      </w:r>
    </w:p>
    <w:p w:rsidR="001107D3" w:rsidRPr="00B27F68" w:rsidRDefault="001107D3" w:rsidP="001107D3">
      <w:pPr>
        <w:pStyle w:val="PargrafodaLista"/>
        <w:ind w:left="72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6.1. O proponente deverá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apresentar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proposta de Preço Baseada em estimativa de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tráfego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conforme as Planilhas dos anexos deste termo de referência. Os preços deverão ser </w:t>
      </w:r>
      <w:r w:rsidR="009F567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expressos em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Reais e conter todos os tributos e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encargos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decorrentes da prestação dos serviços relativos </w:t>
      </w:r>
      <w:r w:rsidR="009F567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 esta contratação.</w:t>
      </w: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6.2. A Planilha de Formação de Preços de que trata o </w:t>
      </w:r>
      <w:r w:rsidR="005B2AA4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Anexo C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deste termo de referência deverá ser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preenchida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com os preços cotados (de modo a constar os valores unitário e totais), observand</w:t>
      </w:r>
      <w:r w:rsidR="00B177D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o-se aqueles constantes do Plano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Básico de Serviços ou Plano Alternativo de Serviços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aprovados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pela ANATEL.</w:t>
      </w: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6.3. Elementos de custo como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faixas de numeração, adequações na rede da EMPRESA VENCEDORA, entre outros, não serão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discriminados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na Planilha de Formação de Preços, pois constitui insumos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inerentes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à </w:t>
      </w:r>
      <w:r w:rsidR="0082673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prestação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 Serviço.</w:t>
      </w: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107D3" w:rsidRPr="00B27F68" w:rsidRDefault="001107D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6.4. </w:t>
      </w:r>
      <w:r w:rsidR="001F72B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 proponente, levando em conta o perfil de tráfego informado, poderá oferecer percentual de desconto conforme disposto na Planilha de Formação de Preços.</w:t>
      </w:r>
    </w:p>
    <w:p w:rsidR="001F72BD" w:rsidRPr="00B27F68" w:rsidRDefault="001F72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F72BD" w:rsidRPr="00B27F68" w:rsidRDefault="001F72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6.5. A proposta que não indicar o percentual de desconto, este será considerado como de valor zero.</w:t>
      </w:r>
    </w:p>
    <w:p w:rsidR="001F72BD" w:rsidRPr="00B27F68" w:rsidRDefault="001F72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F72BD" w:rsidRPr="00B27F68" w:rsidRDefault="001F72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6.6. O proponente vencedor deverá </w:t>
      </w:r>
      <w:r w:rsidR="00775B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apresentar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considerações seu Plano Básico ou Plano Alternativo de serviços, os valores finais após aplicação do percentual final de redução do Valor Anual.</w:t>
      </w:r>
    </w:p>
    <w:p w:rsidR="001F72BD" w:rsidRPr="00B27F68" w:rsidRDefault="001F72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F72BD" w:rsidRPr="00B27F68" w:rsidRDefault="001F72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6.7. Durante todo o período contratual, o percentual de desconto cotado na proposta do vencedor incidirá sobre os preços dos serviços constantes do seu Plano Básico de Serviços ou Plano Alternativo de Serviço</w:t>
      </w:r>
      <w:r w:rsidR="00B9662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s.</w:t>
      </w:r>
    </w:p>
    <w:p w:rsidR="00B96621" w:rsidRPr="00B27F68" w:rsidRDefault="00B96621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6.8. O percentual de desconto proposto e levado em consideração para efeitos de julgamento será de exclusiva e total </w:t>
      </w:r>
      <w:r w:rsidR="00775B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responsabilidade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 proponente.</w:t>
      </w:r>
    </w:p>
    <w:p w:rsidR="00B96621" w:rsidRPr="00B27F68" w:rsidRDefault="00B96621" w:rsidP="001107D3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B96621" w:rsidRPr="005B2AA4" w:rsidRDefault="00B96621" w:rsidP="005B2AA4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6.9. A CONTRATANTE poderá solicitar à EMPRESA VENCEDORA, durante a vigência do contrato, o aumento do desconto ofertado sobre o seu Plano Básico de serviços ou Plano Alternativo de Serviços, quando o ofertado neste processo licitatório </w:t>
      </w:r>
      <w:proofErr w:type="gramStart"/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mostrar-se</w:t>
      </w:r>
      <w:proofErr w:type="gramEnd"/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desvantajoso </w:t>
      </w:r>
      <w:r w:rsidR="005B2AA4">
        <w:rPr>
          <w:rFonts w:ascii="Arial" w:hAnsi="Arial" w:cs="Arial"/>
          <w:color w:val="000000" w:themeColor="text1"/>
          <w:sz w:val="20"/>
          <w:szCs w:val="20"/>
          <w:lang w:val="pt-BR"/>
        </w:rPr>
        <w:t>para a Administração Municipal.</w:t>
      </w:r>
    </w:p>
    <w:p w:rsidR="00B96621" w:rsidRPr="00B27F68" w:rsidRDefault="00B96621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B66E4" w:rsidRPr="005B2AA4" w:rsidRDefault="005B2AA4" w:rsidP="005B2AA4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  <w:lang w:val="pt-BR"/>
        </w:rPr>
        <w:t>6.10</w:t>
      </w:r>
      <w:r w:rsidR="00B9662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 Os preços deverão ser cotados mediante preenchimento da Planilha de Formação</w:t>
      </w:r>
      <w:r w:rsidR="00105436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Preços, constante do anexo C</w:t>
      </w:r>
      <w:r w:rsidR="00B9662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deste Termo de Referência. O proponente deverá cotar todos os itens, sendo considerado para fins de classificação </w:t>
      </w:r>
      <w:r w:rsidR="00EB66E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 menor valor Global, corres</w:t>
      </w:r>
      <w:r w:rsidR="00105436">
        <w:rPr>
          <w:rFonts w:ascii="Arial" w:hAnsi="Arial" w:cs="Arial"/>
          <w:color w:val="000000" w:themeColor="text1"/>
          <w:sz w:val="20"/>
          <w:szCs w:val="20"/>
          <w:lang w:val="pt-BR"/>
        </w:rPr>
        <w:t>pondente ao total anual (estimado).</w:t>
      </w:r>
    </w:p>
    <w:p w:rsidR="00EB66E4" w:rsidRPr="00B27F68" w:rsidRDefault="00EB66E4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B66E4" w:rsidRPr="00B27F68" w:rsidRDefault="005B2AA4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  <w:lang w:val="pt-BR"/>
        </w:rPr>
        <w:t>6.11</w:t>
      </w:r>
      <w:r w:rsidR="00EB66E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. As propostas deverão ser </w:t>
      </w:r>
      <w:r w:rsidR="00775B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apresentadas</w:t>
      </w:r>
      <w:r w:rsidR="00EB66E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forma clara e objetiva, em conformidade com o instrumento convocatório, devendo conter todos os elementos que influenciar no valor final da contratação.</w:t>
      </w:r>
    </w:p>
    <w:p w:rsidR="00EB66E4" w:rsidRPr="00B27F68" w:rsidRDefault="00EB66E4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B66E4" w:rsidRPr="00B27F68" w:rsidRDefault="005B2AA4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  <w:lang w:val="pt-BR"/>
        </w:rPr>
        <w:t>6.12</w:t>
      </w:r>
      <w:r w:rsidR="00EB66E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. </w:t>
      </w:r>
      <w:r w:rsidR="00340BC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 proponente poderá oferecer os serviços</w:t>
      </w:r>
      <w:r w:rsidR="00157E62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referentes aos itens do anexo A</w:t>
      </w:r>
      <w:r w:rsidR="00340BC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forma ILIMITADA, desde que o valor anual do pacote não ultrapasse o valor máximo anual estimado.</w:t>
      </w:r>
    </w:p>
    <w:p w:rsidR="00353764" w:rsidRPr="00B27F68" w:rsidRDefault="00353764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340BCA" w:rsidRPr="00B27F68" w:rsidRDefault="00340BCA" w:rsidP="005B6DDF">
      <w:pPr>
        <w:pStyle w:val="PargrafodaLista"/>
        <w:ind w:left="426" w:firstLine="294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B6610" w:rsidRPr="00B27F68" w:rsidRDefault="008B6610" w:rsidP="005B6DDF">
      <w:pPr>
        <w:pStyle w:val="PargrafodaLista"/>
        <w:ind w:left="426" w:firstLine="294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340BCA" w:rsidRPr="00B27F68" w:rsidRDefault="00340BCA" w:rsidP="00340BCA">
      <w:pPr>
        <w:pStyle w:val="PargrafodaLista"/>
        <w:numPr>
          <w:ilvl w:val="0"/>
          <w:numId w:val="3"/>
        </w:numPr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 HABILITAÇÃO TÉCNICA</w:t>
      </w:r>
    </w:p>
    <w:p w:rsidR="00340BCA" w:rsidRPr="00B27F68" w:rsidRDefault="00340BCA" w:rsidP="00340BCA">
      <w:pPr>
        <w:pStyle w:val="PargrafodaLista"/>
        <w:ind w:left="72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340BCA" w:rsidRPr="00B27F68" w:rsidRDefault="00340BCA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7.1. O LICITANTE</w:t>
      </w:r>
      <w:r w:rsidR="0067283D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deverá apresentar </w:t>
      </w:r>
      <w:bookmarkStart w:id="0" w:name="_GoBack"/>
      <w:bookmarkEnd w:id="0"/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Atestado (s) de </w:t>
      </w:r>
      <w:r w:rsidR="00775B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capacidade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técnica, fornecido (s) por pessoa (s) jurídica (s) de direito público privado, comprovando que a licitante executou atividades compatíveis em características com o objetivo dest</w:t>
      </w:r>
      <w:r w:rsidR="00BB124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 licitação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ou documentação equivalente referente ao atestado apresentado que comprove a devida prestação dos serviços.</w:t>
      </w:r>
    </w:p>
    <w:p w:rsidR="00340BCA" w:rsidRPr="00B27F68" w:rsidRDefault="00340BCA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340BCA" w:rsidRPr="00B27F68" w:rsidRDefault="00340BCA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7.1.1. Para os fins deste item, em função das parcelas mais relevantes, considera-se serviço pertinente e compatível a prestação de serviços de telefonia fixa com </w:t>
      </w:r>
      <w:r w:rsidR="00B177D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disponibilização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dos seguintes quantitativos.</w:t>
      </w:r>
    </w:p>
    <w:p w:rsidR="005E39E5" w:rsidRPr="00751BA2" w:rsidRDefault="005E39E5" w:rsidP="00751BA2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5E39E5" w:rsidRPr="00B27F68" w:rsidRDefault="005E39E5" w:rsidP="005B6DDF">
      <w:pPr>
        <w:pStyle w:val="PargrafodaLista"/>
        <w:ind w:left="426" w:firstLine="294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781" w:type="dxa"/>
        <w:tblInd w:w="846" w:type="dxa"/>
        <w:tblLook w:val="04A0" w:firstRow="1" w:lastRow="0" w:firstColumn="1" w:lastColumn="0" w:noHBand="0" w:noVBand="1"/>
      </w:tblPr>
      <w:tblGrid>
        <w:gridCol w:w="709"/>
        <w:gridCol w:w="5528"/>
        <w:gridCol w:w="3544"/>
      </w:tblGrid>
      <w:tr w:rsidR="009D6AC4" w:rsidRPr="00B27F68" w:rsidTr="005625C5">
        <w:tc>
          <w:tcPr>
            <w:tcW w:w="709" w:type="dxa"/>
          </w:tcPr>
          <w:p w:rsidR="009D6AC4" w:rsidRPr="005625C5" w:rsidRDefault="009D6AC4" w:rsidP="008B437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Item</w:t>
            </w:r>
          </w:p>
        </w:tc>
        <w:tc>
          <w:tcPr>
            <w:tcW w:w="5528" w:type="dxa"/>
          </w:tcPr>
          <w:p w:rsidR="009D6AC4" w:rsidRPr="005625C5" w:rsidRDefault="009D6AC4" w:rsidP="008B437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3544" w:type="dxa"/>
          </w:tcPr>
          <w:p w:rsidR="009D6AC4" w:rsidRPr="005625C5" w:rsidRDefault="009D6AC4" w:rsidP="008B437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Quantidade Mínima</w:t>
            </w:r>
            <w:r w:rsidR="003B76F0"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/ mensal</w:t>
            </w:r>
          </w:p>
        </w:tc>
      </w:tr>
      <w:tr w:rsidR="00AE61F3" w:rsidRPr="00B27F68" w:rsidTr="005625C5">
        <w:tc>
          <w:tcPr>
            <w:tcW w:w="709" w:type="dxa"/>
          </w:tcPr>
          <w:p w:rsidR="00AE61F3" w:rsidRPr="005625C5" w:rsidRDefault="00AE61F3" w:rsidP="008B437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5528" w:type="dxa"/>
          </w:tcPr>
          <w:p w:rsidR="00AE61F3" w:rsidRPr="005625C5" w:rsidRDefault="00AE61F3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LOCAL</w:t>
            </w:r>
          </w:p>
        </w:tc>
        <w:tc>
          <w:tcPr>
            <w:tcW w:w="3544" w:type="dxa"/>
          </w:tcPr>
          <w:p w:rsidR="00AE61F3" w:rsidRPr="008E224B" w:rsidRDefault="008E224B" w:rsidP="008B437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9.540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1)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4.860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2)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2.403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3)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1.202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4)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601,2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Móvel LOCAL (VC1)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15.003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(VC2)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12.015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8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(VC3)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2.025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5625C5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9</w:t>
            </w:r>
          </w:p>
        </w:tc>
        <w:tc>
          <w:tcPr>
            <w:tcW w:w="5528" w:type="dxa"/>
          </w:tcPr>
          <w:p w:rsidR="005625C5" w:rsidRPr="005625C5" w:rsidRDefault="00751BA2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</w:t>
            </w:r>
            <w:r w:rsidR="005625C5" w:rsidRPr="005625C5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="005625C5" w:rsidRPr="005625C5">
              <w:rPr>
                <w:rFonts w:ascii="Arial" w:hAnsi="Arial" w:cs="Arial"/>
                <w:sz w:val="20"/>
                <w:szCs w:val="20"/>
                <w:lang w:val="pt-BR"/>
              </w:rPr>
              <w:t>Internacionais</w:t>
            </w:r>
            <w:r w:rsidR="005625C5" w:rsidRPr="005625C5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="005625C5" w:rsidRPr="005625C5">
              <w:rPr>
                <w:rFonts w:ascii="Arial" w:hAnsi="Arial" w:cs="Arial"/>
                <w:sz w:val="20"/>
                <w:szCs w:val="20"/>
                <w:lang w:val="pt-BR"/>
              </w:rPr>
              <w:t>DDI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54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Assinatura</w:t>
            </w:r>
            <w:r w:rsidRPr="005625C5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entroncamento</w:t>
            </w:r>
            <w:r w:rsidRPr="005625C5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digital 30 Canais -</w:t>
            </w:r>
            <w:r w:rsidRPr="005625C5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E1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10</w:t>
            </w:r>
          </w:p>
        </w:tc>
      </w:tr>
      <w:tr w:rsidR="005625C5" w:rsidRPr="00B27F68" w:rsidTr="005625C5">
        <w:tc>
          <w:tcPr>
            <w:tcW w:w="709" w:type="dxa"/>
          </w:tcPr>
          <w:p w:rsidR="005625C5" w:rsidRPr="005625C5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11</w:t>
            </w:r>
          </w:p>
        </w:tc>
        <w:tc>
          <w:tcPr>
            <w:tcW w:w="5528" w:type="dxa"/>
          </w:tcPr>
          <w:p w:rsidR="005625C5" w:rsidRPr="005625C5" w:rsidRDefault="005625C5" w:rsidP="005625C5">
            <w:pPr>
              <w:pStyle w:val="PargrafodaLista"/>
              <w:tabs>
                <w:tab w:val="left" w:pos="924"/>
              </w:tabs>
              <w:ind w:left="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Assinatura</w:t>
            </w:r>
            <w:r w:rsidRPr="005625C5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a fai</w:t>
            </w:r>
            <w:r w:rsidR="00CD56BB">
              <w:rPr>
                <w:rFonts w:ascii="Arial" w:hAnsi="Arial" w:cs="Arial"/>
                <w:sz w:val="20"/>
                <w:szCs w:val="20"/>
                <w:lang w:val="pt-BR"/>
              </w:rPr>
              <w:t>xa de numeração para atender 700</w:t>
            </w:r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>DDRs</w:t>
            </w:r>
            <w:proofErr w:type="spellEnd"/>
            <w:r w:rsidRPr="005625C5">
              <w:rPr>
                <w:rFonts w:ascii="Arial" w:hAnsi="Arial" w:cs="Arial"/>
                <w:sz w:val="20"/>
                <w:szCs w:val="20"/>
                <w:lang w:val="pt-BR"/>
              </w:rPr>
              <w:t xml:space="preserve">, conforme planilha </w:t>
            </w:r>
            <w:r w:rsidRPr="005625C5">
              <w:rPr>
                <w:rFonts w:ascii="Arial" w:hAnsi="Arial" w:cs="Arial"/>
                <w:b/>
                <w:sz w:val="20"/>
                <w:szCs w:val="20"/>
                <w:lang w:val="pt-BR"/>
              </w:rPr>
              <w:t>anexo B</w:t>
            </w:r>
          </w:p>
        </w:tc>
        <w:tc>
          <w:tcPr>
            <w:tcW w:w="3544" w:type="dxa"/>
          </w:tcPr>
          <w:p w:rsidR="005625C5" w:rsidRPr="008E224B" w:rsidRDefault="008E224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8E224B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6</w:t>
            </w:r>
            <w:r w:rsidR="001E4341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 xml:space="preserve"> </w:t>
            </w:r>
          </w:p>
        </w:tc>
      </w:tr>
      <w:tr w:rsidR="00751BA2" w:rsidRPr="00B27F68" w:rsidTr="005625C5">
        <w:tc>
          <w:tcPr>
            <w:tcW w:w="709" w:type="dxa"/>
          </w:tcPr>
          <w:p w:rsidR="00751BA2" w:rsidRDefault="00751BA2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12</w:t>
            </w:r>
          </w:p>
        </w:tc>
        <w:tc>
          <w:tcPr>
            <w:tcW w:w="5528" w:type="dxa"/>
          </w:tcPr>
          <w:p w:rsidR="00751BA2" w:rsidRPr="005625C5" w:rsidRDefault="00CD56BB" w:rsidP="005625C5">
            <w:pPr>
              <w:pStyle w:val="PargrafodaLista"/>
              <w:tabs>
                <w:tab w:val="left" w:pos="924"/>
              </w:tabs>
              <w:ind w:left="0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Assinatura serviço 0800 – DDG </w:t>
            </w:r>
          </w:p>
        </w:tc>
        <w:tc>
          <w:tcPr>
            <w:tcW w:w="3544" w:type="dxa"/>
          </w:tcPr>
          <w:p w:rsidR="00751BA2" w:rsidRPr="008E224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5</w:t>
            </w:r>
          </w:p>
        </w:tc>
      </w:tr>
      <w:tr w:rsidR="00CD56BB" w:rsidRPr="00B27F68" w:rsidTr="005625C5">
        <w:tc>
          <w:tcPr>
            <w:tcW w:w="709" w:type="dxa"/>
          </w:tcPr>
          <w:p w:rsidR="00CD56B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13</w:t>
            </w:r>
          </w:p>
        </w:tc>
        <w:tc>
          <w:tcPr>
            <w:tcW w:w="5528" w:type="dxa"/>
          </w:tcPr>
          <w:p w:rsidR="00CD56BB" w:rsidRDefault="00CD56BB" w:rsidP="005625C5">
            <w:pPr>
              <w:pStyle w:val="PargrafodaLista"/>
              <w:tabs>
                <w:tab w:val="left" w:pos="924"/>
              </w:tabs>
              <w:ind w:left="0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Chamadas 0800 fixo x fixo </w:t>
            </w:r>
          </w:p>
        </w:tc>
        <w:tc>
          <w:tcPr>
            <w:tcW w:w="3544" w:type="dxa"/>
          </w:tcPr>
          <w:p w:rsidR="00CD56B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2250</w:t>
            </w:r>
          </w:p>
        </w:tc>
      </w:tr>
      <w:tr w:rsidR="00CD56BB" w:rsidRPr="00B27F68" w:rsidTr="005625C5">
        <w:tc>
          <w:tcPr>
            <w:tcW w:w="709" w:type="dxa"/>
          </w:tcPr>
          <w:p w:rsidR="00CD56B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14</w:t>
            </w:r>
          </w:p>
        </w:tc>
        <w:tc>
          <w:tcPr>
            <w:tcW w:w="5528" w:type="dxa"/>
          </w:tcPr>
          <w:p w:rsidR="00CD56BB" w:rsidRDefault="00CD56BB" w:rsidP="005625C5">
            <w:pPr>
              <w:pStyle w:val="PargrafodaLista"/>
              <w:tabs>
                <w:tab w:val="left" w:pos="924"/>
              </w:tabs>
              <w:ind w:left="0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Chamadas 0800 fixo x móvel </w:t>
            </w:r>
          </w:p>
        </w:tc>
        <w:tc>
          <w:tcPr>
            <w:tcW w:w="3544" w:type="dxa"/>
          </w:tcPr>
          <w:p w:rsidR="00CD56B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2250</w:t>
            </w:r>
          </w:p>
        </w:tc>
      </w:tr>
      <w:tr w:rsidR="00CD56BB" w:rsidRPr="00B27F68" w:rsidTr="005625C5">
        <w:tc>
          <w:tcPr>
            <w:tcW w:w="709" w:type="dxa"/>
          </w:tcPr>
          <w:p w:rsidR="00CD56B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15</w:t>
            </w:r>
          </w:p>
        </w:tc>
        <w:tc>
          <w:tcPr>
            <w:tcW w:w="5528" w:type="dxa"/>
          </w:tcPr>
          <w:p w:rsidR="00CD56BB" w:rsidRDefault="00CD56BB" w:rsidP="005625C5">
            <w:pPr>
              <w:pStyle w:val="PargrafodaLista"/>
              <w:tabs>
                <w:tab w:val="left" w:pos="924"/>
              </w:tabs>
              <w:ind w:left="0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Serviços tri-digito</w:t>
            </w:r>
          </w:p>
        </w:tc>
        <w:tc>
          <w:tcPr>
            <w:tcW w:w="3544" w:type="dxa"/>
          </w:tcPr>
          <w:p w:rsidR="00CD56BB" w:rsidRDefault="00CD56BB" w:rsidP="005625C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7</w:t>
            </w:r>
          </w:p>
        </w:tc>
      </w:tr>
    </w:tbl>
    <w:p w:rsidR="002E7C73" w:rsidRPr="00B27F68" w:rsidRDefault="002E7C73" w:rsidP="00340BCA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D6AC4" w:rsidRPr="00B27F68" w:rsidRDefault="009D6AC4" w:rsidP="00340BCA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D6AC4" w:rsidRPr="00B27F68" w:rsidRDefault="009D6AC4" w:rsidP="00353764">
      <w:pPr>
        <w:pStyle w:val="PargrafodaLista"/>
        <w:ind w:left="142" w:firstLine="578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7.2. Não será considerado válido o atestado ou declaração de capacidade técnica emitido por empresa pertencente ao mesmo Grupo Empresarial da licitante, assim considerando: a Empresa pertencente a um mesmo Grupo controlado pela licitante, a empresa control</w:t>
      </w:r>
      <w:r w:rsidR="006E71B2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adora da licitante e/ou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tenha uma pessoa física ou </w:t>
      </w:r>
      <w:r w:rsidR="00775B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jurídica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que seja sócia da empresa emitente e/ou da licitante.</w:t>
      </w:r>
    </w:p>
    <w:p w:rsidR="009D6AC4" w:rsidRDefault="009D6AC4" w:rsidP="002E7C73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1498D" w:rsidRPr="00B27F68" w:rsidRDefault="00E1498D" w:rsidP="002E7C73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9D6AC4" w:rsidRPr="00B27F68" w:rsidRDefault="008A0BFE" w:rsidP="009D6AC4">
      <w:pPr>
        <w:pStyle w:val="PargrafodaLista"/>
        <w:numPr>
          <w:ilvl w:val="0"/>
          <w:numId w:val="3"/>
        </w:numPr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 VISITA TÉCNICA</w:t>
      </w:r>
    </w:p>
    <w:p w:rsidR="009D6AC4" w:rsidRPr="00B27F68" w:rsidRDefault="009D6AC4" w:rsidP="009D6AC4">
      <w:pPr>
        <w:pStyle w:val="PargrafodaLista"/>
        <w:ind w:left="72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9D6AC4" w:rsidRDefault="009D6AC4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8.1. Por se tratar de</w:t>
      </w:r>
      <w:r w:rsidR="008A0BF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uma contratação para prestação de serviço</w:t>
      </w:r>
      <w:r w:rsidR="007A6FF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</w:t>
      </w:r>
      <w:r w:rsidR="00880487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</w:t>
      </w:r>
      <w:r w:rsidR="009C383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o Art. 63 § 4º, estabelece que, para os fins previstos no § 2º deste artigo, se os licitantes </w:t>
      </w:r>
      <w:r w:rsidR="009C3836" w:rsidRPr="001A4069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optarem</w:t>
      </w:r>
      <w:r w:rsidR="009C383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por realizar vistoria prévia, a Administração deverá disponibilizar data e horário diferentes para os eventuais interessados.</w:t>
      </w:r>
    </w:p>
    <w:p w:rsidR="001A4069" w:rsidRDefault="001A4069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A4069" w:rsidRPr="00B27F68" w:rsidRDefault="001A4069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8.2. No caso de a empresa solicitar a visita técnica poderá marcar a visita pelo e-mail: </w:t>
      </w:r>
      <w:hyperlink r:id="rId13" w:history="1">
        <w:r w:rsidRPr="0003511F">
          <w:rPr>
            <w:rStyle w:val="Hyperlink"/>
            <w:rFonts w:ascii="Arial" w:hAnsi="Arial" w:cs="Arial"/>
            <w:sz w:val="20"/>
            <w:szCs w:val="20"/>
            <w:lang w:val="pt-BR"/>
          </w:rPr>
          <w:t>apoio.pmi@itajai.sc.gov.br</w:t>
        </w:r>
      </w:hyperlink>
      <w:r>
        <w:rPr>
          <w:rFonts w:ascii="Arial" w:hAnsi="Arial" w:cs="Arial"/>
          <w:color w:val="000000" w:themeColor="text1"/>
          <w:sz w:val="20"/>
          <w:szCs w:val="20"/>
          <w:lang w:val="pt-BR"/>
        </w:rPr>
        <w:t>, ou pelo telefone número 47 3341-6127.</w:t>
      </w:r>
    </w:p>
    <w:p w:rsidR="00497AE8" w:rsidRPr="00B27F68" w:rsidRDefault="00497AE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325230" w:rsidRPr="00B27F68" w:rsidRDefault="00325230" w:rsidP="0003567B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F4273" w:rsidRPr="00B27F68" w:rsidRDefault="00EF4273" w:rsidP="005672D6">
      <w:pPr>
        <w:pStyle w:val="PargrafodaLista"/>
        <w:numPr>
          <w:ilvl w:val="0"/>
          <w:numId w:val="3"/>
        </w:numPr>
        <w:ind w:left="284" w:firstLine="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 SUBCONTRATAÇÃO</w:t>
      </w:r>
    </w:p>
    <w:p w:rsidR="00EF4273" w:rsidRPr="00B27F68" w:rsidRDefault="00EF4273" w:rsidP="008B4FC8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EF4273" w:rsidRPr="00B27F68" w:rsidRDefault="00EF427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9.1. </w:t>
      </w:r>
      <w:r w:rsidR="00F84C1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Não será permitida a subcontr</w:t>
      </w:r>
      <w:r w:rsidR="00480B1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atação de empresas de telefonia, </w:t>
      </w:r>
      <w:r w:rsidR="00A567BD">
        <w:rPr>
          <w:rFonts w:ascii="Arial" w:hAnsi="Arial" w:cs="Arial"/>
          <w:color w:val="000000" w:themeColor="text1"/>
          <w:sz w:val="20"/>
          <w:szCs w:val="20"/>
          <w:lang w:val="pt-BR"/>
        </w:rPr>
        <w:t>e</w:t>
      </w:r>
      <w:r w:rsidR="00480B1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ntende-se que o fornecedor deva ter (STFC - Anatel), (SCM - Anatel).</w:t>
      </w:r>
    </w:p>
    <w:p w:rsidR="00597779" w:rsidRPr="00B27F68" w:rsidRDefault="00597779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167FC" w:rsidRPr="00B27F68" w:rsidRDefault="007167FC" w:rsidP="00EF4273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167FC" w:rsidRPr="00B27F68" w:rsidRDefault="007167FC" w:rsidP="007167FC">
      <w:pPr>
        <w:pStyle w:val="PargrafodaLista"/>
        <w:numPr>
          <w:ilvl w:val="0"/>
          <w:numId w:val="3"/>
        </w:numPr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 PARTICIPAÇÃO DE CONSÓRCIOS:</w:t>
      </w:r>
    </w:p>
    <w:p w:rsidR="007167FC" w:rsidRPr="00B27F68" w:rsidRDefault="007167FC" w:rsidP="007167FC">
      <w:pPr>
        <w:pStyle w:val="PargrafodaLista"/>
        <w:ind w:left="72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7167FC" w:rsidRPr="00B27F68" w:rsidRDefault="007167F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10.1.</w:t>
      </w:r>
      <w:r w:rsidR="00B0162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Não será permitida a participação de empresas reunidas em </w:t>
      </w:r>
      <w:r w:rsidR="00F84C1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consórcio</w:t>
      </w:r>
      <w:r w:rsidR="00B0162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qualquer que seja sua forma de </w:t>
      </w:r>
      <w:r w:rsidR="00F84C1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constituição</w:t>
      </w:r>
      <w:r w:rsidR="00B0162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devido à baixa complexidade do objeto a ser contratado, considerando que as empresas que atuam no mercado têm condições de prestar os serviços de forma independente.</w:t>
      </w:r>
    </w:p>
    <w:p w:rsidR="00B0162F" w:rsidRPr="00B27F68" w:rsidRDefault="00B0162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B0162F" w:rsidRPr="00B27F68" w:rsidRDefault="00B0162F" w:rsidP="001B3E7B">
      <w:pPr>
        <w:pStyle w:val="PargrafodaLista"/>
        <w:numPr>
          <w:ilvl w:val="0"/>
          <w:numId w:val="3"/>
        </w:numPr>
        <w:ind w:left="284" w:firstLine="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DAS OBRIGAÇÕES DA CONTRATADA</w:t>
      </w:r>
    </w:p>
    <w:p w:rsidR="00B0162F" w:rsidRPr="00B27F68" w:rsidRDefault="00B0162F" w:rsidP="008B4FC8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B0162F" w:rsidRPr="00B27F68" w:rsidRDefault="00B0162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11.1. Manter os </w:t>
      </w:r>
      <w:r w:rsidR="008A059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serviços contratados na forma e qualidade </w:t>
      </w:r>
      <w:r w:rsidR="00F84C1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estabelecida</w:t>
      </w:r>
      <w:r w:rsidR="008A059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neste Termo de Referência.</w:t>
      </w: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11.2. Responder, em relação aos empregados, por todas as obrigações legais e as </w:t>
      </w:r>
      <w:r w:rsidR="00F84C1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despesas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decorrentes da execução dos serviços.</w:t>
      </w: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11.3. Responder perante ao </w:t>
      </w:r>
      <w:r w:rsidR="00BC024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</w:t>
      </w:r>
      <w:r w:rsidR="00D5549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SC 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a terceiros danos causados dolosamente ou culposamente decorrente da execução dos serviços objeto deste Termo de Referência, não eximindo ou reduzindo esta responsabilidade a fiscalização ou acompanhamento realizado por este </w:t>
      </w:r>
      <w:r w:rsidR="00BC024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lastRenderedPageBreak/>
        <w:t>11.4. Arcar com todas as despesas decorrentes de atos praticados por seus representantes, relacionados à execução de serviço objeto deste Termo de Referência, ocorrido ou não nos recintos das unidades.</w:t>
      </w: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11.5. Responder pelo cumprimento dos postulados legais no âmbito Federal, Estadual e Municipal, bem como assegurar o cumprimento das obrigações estabelecidas por regulamentação da ANATEL, inclusive quando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qualidade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dos serviços e aos preços praticados.</w:t>
      </w:r>
    </w:p>
    <w:p w:rsidR="008A0598" w:rsidRPr="00B27F68" w:rsidRDefault="008A059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A0598" w:rsidRPr="00B27F68" w:rsidRDefault="00B732A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11.6. </w:t>
      </w:r>
      <w:r w:rsidR="00DB28B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Zelar pela perfeita execução dos serviços objeto deste Termo de Referência.</w:t>
      </w: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11.7. Prestar os serviços dentro dos parâmetros e rotinas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estabelecidos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neste Termo de Referência, e em observância às boas práticas, normas e legislações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aplicáveis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11.8. Supervisionar os serviços de forma a obter a operação correta e eficaz.</w:t>
      </w: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11.9. Prestar os serviços de forma constante e contínua, mantendo-os </w:t>
      </w:r>
      <w:r w:rsidR="002A76E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em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perfeita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ordem e disponibilidade.</w:t>
      </w: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11.10. Atender prontamente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qualquer solicitação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ou exigência do representante do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inerentes ao objeto deste Termo de Referência.</w:t>
      </w: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11.11. Fornecer, na forma estabelecida pelo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demonstrativos de serviços inerentes ao objeto deste Termo de Referência.</w:t>
      </w: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B28BD" w:rsidRPr="00B27F68" w:rsidRDefault="00DB28B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11.12</w:t>
      </w:r>
      <w:r w:rsidR="007B43D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. Comunicar formalmente o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="007B43D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qualquer anormalidade na execução dos serviços inerentes ao objeto deste Termo de Referência, prestando os esclarecimentos necessários.</w:t>
      </w:r>
    </w:p>
    <w:p w:rsidR="007B43DD" w:rsidRPr="00B27F68" w:rsidRDefault="007B43D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B43DD" w:rsidRPr="00B27F68" w:rsidRDefault="007B43D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11.13. Atender de imediato as solicitações, </w:t>
      </w:r>
      <w:r w:rsidR="00FA457A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para manutenção e/ou qualquer outro problema que inerente a este contrato no prazo máximo de 3 dias.</w:t>
      </w:r>
    </w:p>
    <w:p w:rsidR="007B43DD" w:rsidRPr="00B27F68" w:rsidRDefault="007B43D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B43DD" w:rsidRPr="00B27F68" w:rsidRDefault="007B43D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11.14. Informar a necessidade de eventual interrupção na prestação dos serviços inerentes ao objeto deste Termo de Referência, com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antecedência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mínima</w:t>
      </w:r>
      <w:r w:rsidR="00AB0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05 (cinco) dias úteis, não sendo admitido como resposta falta de matéria prim</w:t>
      </w:r>
      <w:r w:rsidR="00777882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 para o perfeito funcionamento da prestação de serviços.</w:t>
      </w:r>
    </w:p>
    <w:p w:rsidR="007B43DD" w:rsidRPr="00B27F68" w:rsidRDefault="007B43D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7B43DD" w:rsidRPr="00B27F68" w:rsidRDefault="007B43D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11.15. Assumir a responsabilidade por todos os encargos e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obrigações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previdenciários e trabalhistas exigíveis, obrigando-se </w:t>
      </w:r>
      <w:r w:rsidR="003B7BE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adimpli-los tempestivamente, visto que a execução dos serviços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inerentes</w:t>
      </w:r>
      <w:r w:rsidR="006B02C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ao objeto deste Termo de Referência não estabelece qualquer vínculo empregatício de seus funcionários com o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="006B02C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Itajaí/SC.</w:t>
      </w: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11.16. Assumir a responsabilidade por todas as obrigações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estabelecidas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na legislação, no que tange à acidentes trabalhistas, quando em execução ou em decorrência do objeto deste Termo de Referência, de seus empregados, ainda que a ocorrência se dê nas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dependências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dos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Órgãos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 </w:t>
      </w:r>
      <w:r w:rsidR="00670D7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Munícipio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Itajaí/SC.</w:t>
      </w:r>
    </w:p>
    <w:p w:rsidR="006B02C6" w:rsidRPr="00B27F68" w:rsidRDefault="006B02C6" w:rsidP="00B0162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11.17. Executar os serviços em conformidade com as normas e regulamentos expedidos pela Agência Nacional de Telecomunicação – ANATEL.</w:t>
      </w: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11.18. Assumir todos os encargos de possível demanda trabalhista, cível ou penal, relacionadas aos serviços inerentes ao objeto deste Termo de Referência,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originário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vinculados por prevenção, conexão ou contingência.</w:t>
      </w: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</w:t>
      </w:r>
      <w:r w:rsidR="00C8569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9. Assumir a responsabilidade por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encargos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fiscais e comerciais inerentes ao objeto deste Termo de Referência.</w:t>
      </w: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6B02C6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11.20. </w:t>
      </w:r>
      <w:r w:rsidR="0098605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A inadimplência da empresa, com referência aos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encargos</w:t>
      </w:r>
      <w:r w:rsidR="0098605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 obrigações estabelecidos neste Termo de Referência, não transfere ainda que subsidiariamente sua obrigação para o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="0098605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nem poderá onerar os custos relacionados ao objeto deste Termo de Referência, razão pela qual a empresa vencedora do certame deverá renunciar expressamente qualquer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vínculo</w:t>
      </w:r>
      <w:r w:rsidR="0098605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solidariedade,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ativa ou Passiva</w:t>
      </w:r>
      <w:r w:rsidR="0098605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para o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="0098605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Itajaí/SC.</w:t>
      </w:r>
    </w:p>
    <w:p w:rsidR="00986055" w:rsidRPr="00B27F68" w:rsidRDefault="00986055" w:rsidP="00B0162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86055" w:rsidRPr="00B27F68" w:rsidRDefault="0098605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11.21. Executar fielmente o objeto contratado, de acordo com as normas legais, verificando sempre o seu bom desempenho, realizando os serviços em conformidade com a proposta apresentada e com as orientações do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observando sempre os critérios de qualidade dos serviços a serem prestados.</w:t>
      </w:r>
    </w:p>
    <w:p w:rsidR="00986055" w:rsidRPr="00B27F68" w:rsidRDefault="0098605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86055" w:rsidRPr="00B27F68" w:rsidRDefault="0098605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11.22. Adotar as providências necessárias que viabilizem a realização dos serviços objeto deste Termo de Referência.</w:t>
      </w:r>
    </w:p>
    <w:p w:rsidR="00986055" w:rsidRPr="00B27F68" w:rsidRDefault="0098605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86055" w:rsidRPr="00B27F68" w:rsidRDefault="0098605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11.23.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Registrar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por escrito, as ocorrências que possam ter implicações na execução dos serviços, bem como as reuniões realizadas entre </w:t>
      </w:r>
      <w:r w:rsidR="0085103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os fiscais designados pelo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Município</w:t>
      </w:r>
      <w:r w:rsidR="0085103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Itajaí/SC, e a CONTRATADA.</w:t>
      </w: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11.24. Assegurar a disponibilidade, confidencialidade e integridade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dos dados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assegurando, sob pena de responsabilidade, o sigilo e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segurança 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dos dados, informações e sistema, conforme lei 13.709, de 14 de agosto de 2018, (LGPD).</w:t>
      </w: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11.25. Zelar pelo perfeito cumprimento do objeto e das demais cláusulas deste Edital, em especial no que se refere à implantação, operação e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neveis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serviços.</w:t>
      </w: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11.26. Cumprir fielmente o que estabelece este Termo de Referência, em especial no que se refere à implantação, operação e níveis de serviços.</w:t>
      </w:r>
    </w:p>
    <w:p w:rsidR="0085103C" w:rsidRPr="00B27F68" w:rsidRDefault="0085103C" w:rsidP="00B0162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5103C" w:rsidRPr="00B27F68" w:rsidRDefault="0085103C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11.27. Prestar o serviço objeto desta contratação 24 (vinte e quatro) horas por dia, 7 </w:t>
      </w:r>
      <w:r w:rsidR="001F290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(sete) dias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1F290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por semana, durante todo o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período</w:t>
      </w:r>
      <w:r w:rsidR="001F290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vigência do contrato, ressalvado os casos de interrupções programadas previstas informados à CONTRATANTE.</w:t>
      </w:r>
    </w:p>
    <w:p w:rsidR="001F2905" w:rsidRPr="00B27F68" w:rsidRDefault="001F290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F2905" w:rsidRPr="00B27F68" w:rsidRDefault="001F290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11.28.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Fornece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números telefônicos para contato e registro de ocorrência sobre o funcionamento do serviço contratado, com funcionamento 24 (vinte e quatro) horas por dia e 7 (sete) dias por semana, `CONTRATANTE, ou a quem seta designar, um atendimento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direcionado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por meio de consulta especializada.</w:t>
      </w:r>
    </w:p>
    <w:p w:rsidR="001F2905" w:rsidRPr="00B27F68" w:rsidRDefault="001F290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F2905" w:rsidRPr="00B27F68" w:rsidRDefault="001F2905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11.29. </w:t>
      </w:r>
      <w:r w:rsidR="009238B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Prestar as informações e os esclarecimentos que venham a ser solicitados pela CONTRATANTE em 24 (vinte e quatro) horas, por intermédio do consultor designados para acompanhame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nto do contrato, a contar de</w:t>
      </w:r>
      <w:r w:rsidR="009238B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sua solicitação.</w:t>
      </w:r>
    </w:p>
    <w:p w:rsidR="009238B3" w:rsidRPr="00B27F68" w:rsidRDefault="009238B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9238B3" w:rsidRPr="00B27F68" w:rsidRDefault="009238B3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11.30. Apresentar, mensal e sem ônus, juntamente com Nota Fi</w:t>
      </w:r>
      <w:r w:rsidR="00D117D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scal, detalhamento dos serviços prestados, tanto em papel quanto em formato FERBRABEN (versão 2 ou superior, conforme </w:t>
      </w:r>
      <w:hyperlink r:id="rId14" w:history="1">
        <w:r w:rsidR="00D117DE" w:rsidRPr="00B27F68">
          <w:rPr>
            <w:rStyle w:val="Hyperlink"/>
            <w:rFonts w:ascii="Arial" w:hAnsi="Arial" w:cs="Arial"/>
            <w:sz w:val="20"/>
            <w:szCs w:val="20"/>
            <w:lang w:val="pt-BR"/>
          </w:rPr>
          <w:t>www.ferbraban.org.br</w:t>
        </w:r>
      </w:hyperlink>
      <w:r w:rsidR="00D117D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) ou planilha eletrônica (Microsoft Office Excel ou Open Office Calc), incluindo detalhes das chamadas (números chamados, </w:t>
      </w:r>
      <w:r w:rsidR="009F567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duração</w:t>
      </w:r>
      <w:r w:rsidR="00D117DE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, data e hora da chamada, outros) e valor do serviço, que deverá conter todos os tributos, encargos e descontos, conforme prelos contratados no processo licitatório.</w:t>
      </w: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11.30.1. A CONTRATADA deverá apresentar o faturamento </w:t>
      </w:r>
      <w:r w:rsidR="0039178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mensal individualizado por terminal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11.31. A versão em papel das faturas deve apresentar o detalhamento de um novo ramal ou linha deve ser feito </w:t>
      </w:r>
      <w:r w:rsidR="009F567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sempre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em uma página nova.</w:t>
      </w: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11.32. Reconhecer os serviços indicados pela CONTRATANTE, para fiscalização do Contrato e realizar as solicitações relativas a esta contratação, tais como manutenção, configuração, entre outros.</w:t>
      </w:r>
    </w:p>
    <w:p w:rsidR="00D117DE" w:rsidRPr="00B27F68" w:rsidRDefault="00D117DE" w:rsidP="00D117DE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117DE" w:rsidRPr="00B27F68" w:rsidRDefault="00D117DE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11.33. </w:t>
      </w:r>
      <w:r w:rsidR="00FF507D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Levar, imediatamente, ao conhecimento do fiscal do Contrato, qualquer fato extraordinário ou anormal que ocorrer na execução do objeto contratado, para adoção das medidas cabíveis.</w:t>
      </w: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11.34. Repassar à CONTRATANTE, durante o período de vigência do contrato, todos os preços e vantagens ofertadas ao mercado, sempre que estes forem mais vantajosas à CONTRATANTE do que aqueles ofertados na proposta.</w:t>
      </w: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11.35. Assumir as responsabilidades pelos encargos fiscais e comerciais resultantes da adjudicação da licitação oriunda deste Termo de Referência.</w:t>
      </w: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11.36. Assumir inteira responsabilidade técnica e operacional do objeto contratado, não </w:t>
      </w:r>
      <w:r w:rsidR="006315A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pedindo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, sob qualquer hipótese,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transferir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a outras empresas a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responsabilidade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por problemas de funcionamento do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serviço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11.37. Caso o problema de funcionamento do serviço detectado tenha a sua </w:t>
      </w:r>
      <w:r w:rsidR="009C4384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origem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fora do escopo do objeto contratado, a CONTRATADA repassará as informações técnicas com a devida análise fundamentada que comprove o fato para a CONTRATANTE, sem qualquer ônus para a mesma.</w:t>
      </w:r>
    </w:p>
    <w:p w:rsidR="00FF507D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F4610" w:rsidRPr="00B27F68" w:rsidRDefault="00FF507D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11.38. </w:t>
      </w:r>
      <w:r w:rsidR="00DF461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Não fazer uso das informações prestadas pela CONTRATANTE que não seja em absoluto cumprimento ao contrato em questão (LGPD).</w:t>
      </w: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11.39. Garantir sigilo e inviolabilidade das conversações realizadas por meio do serviço desta contratação, respeitando as hipóteses e condições constitucionais e legais de quebra de sigilo de telecomunicação.</w:t>
      </w: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11.40. A quebra da confidencialidade ou sigilo de informações obtidas na prestação de serviços </w:t>
      </w:r>
      <w:r w:rsidR="00B5078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ensejará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à CONTRATADA responsabilidade criminal, na forma da lei, sem prejuízo de outras providências nas demais esferas.</w:t>
      </w: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11.41. Usar as informações que serão </w:t>
      </w:r>
      <w:r w:rsidR="00B5078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disponibilizadas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por meio deste Contrato somente nas atividades que, em virtude de lei, lhe competem exercer, não podendo </w:t>
      </w:r>
      <w:r w:rsidR="00B5078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transferi-las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sob pena de rescisão imediato deste Contrato.</w:t>
      </w: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11.42. Prestar o serviço objeto desta contratação 24 (vinte e quatro) horas por dia 7 (sete) dias por semana, durante todo o período de vigência do contrato, salvaguardados os casos de interrupções programadas.</w:t>
      </w: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DF4610" w:rsidRPr="00B27F68" w:rsidRDefault="00DF4610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11.43. Prestar o serviço</w:t>
      </w:r>
      <w:r w:rsidR="001E523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forma ininterrupta, com disponibilidade anual mínima em 99.90% (noventa e nove por cento e noventa centésimos) do tempo contratado. Na hipótese de ocorrência de interrupções, as falhas deverão </w:t>
      </w:r>
      <w:r w:rsidR="001E523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lastRenderedPageBreak/>
        <w:t>ser corrigidas e o serviço restabelecido em no máximo 2 (duas) horas,</w:t>
      </w:r>
      <w:r w:rsidR="0039178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ou em casos fortuitos e Foça Maior, informar com detalhes todos os casos na integra, com fotos e relatórios. </w:t>
      </w:r>
    </w:p>
    <w:p w:rsidR="001E5238" w:rsidRPr="00B27F68" w:rsidRDefault="001E523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E5238" w:rsidRPr="00B27F68" w:rsidRDefault="001E523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11.44. A CONTRATADA deverá prestar suporte técnico em períodos integral, com atendimento imediato em caso de falha nos </w:t>
      </w:r>
      <w:r w:rsidR="00B5078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entroncamentos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</w:t>
      </w:r>
      <w:r w:rsidR="00B5078C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responsabilidade</w:t>
      </w:r>
      <w:r w:rsidR="00E766D9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da CONTRA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TADA.</w:t>
      </w:r>
    </w:p>
    <w:p w:rsidR="001E5238" w:rsidRPr="00B27F68" w:rsidRDefault="001E523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1E5238" w:rsidRPr="00B27F68" w:rsidRDefault="001E523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11.45. Credenciar por escrito, junto à CONTRATANTE, um preposto idôneo, com poderes de </w:t>
      </w:r>
      <w:r w:rsidR="00B1758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decisão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para representar a CONTRATADA, principalmente no tocante à </w:t>
      </w:r>
      <w:r w:rsidR="00B1758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eficiência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 agilidade da execução dos serviços objeto deste Termo de Referência.</w:t>
      </w:r>
    </w:p>
    <w:p w:rsidR="001E5238" w:rsidRPr="00B27F68" w:rsidRDefault="001E5238" w:rsidP="00DF4610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1E5238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11.46. Prestar as informações e os esclarecimentos que venham a ser solicitados pela CONTRATANTE, ou a quem </w:t>
      </w:r>
      <w:r w:rsidR="00DD2C3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esta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designa</w:t>
      </w:r>
      <w:r w:rsidR="0081020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r, em 24 (vinte e quatro) horas (a contar da sua notificação), por intermédio do preposto designado para acompanhamento do contrato, a contar de sua solicitação.</w:t>
      </w: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11.47. Implantar, de forma adequada, a supervisão permanente dos serviços, de modo a obter uma operação correta e eficaz.</w:t>
      </w: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11.48. Não veicular publicidade ou qualquer outra informação acerca da prestação dos serviços do Contrato, </w:t>
      </w:r>
      <w:r w:rsidR="0039178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sem prévia autorização da CONTRA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TANTE.</w:t>
      </w: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11.49. Acatar as orientações da CONTRATANTE, sujeitando-se a mais ampla e irrestrita fiscalização,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prestando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os esclarecimentos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solicitados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 atendendo as reclamações formuladas.</w:t>
      </w: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11.50. </w:t>
      </w:r>
      <w:r w:rsidR="00C37FAF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Prestar esclarecimentos à CONTRA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TANTE sobre eventuais atos ou fatos noticiados que se refiram à CONTRATADA, independente de solicitação.</w:t>
      </w: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81020F" w:rsidRPr="00B27F68" w:rsidRDefault="0081020F" w:rsidP="008B4FC8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11.51. Comunicar à CONTRATANTE, por escrito, qualquer anormalidade nos serviços e prestar os esclarecimentos julgados necessários.</w:t>
      </w:r>
    </w:p>
    <w:p w:rsidR="00E112C1" w:rsidRPr="00B27F68" w:rsidRDefault="00E112C1" w:rsidP="0081020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112C1" w:rsidRPr="00B27F68" w:rsidRDefault="00E112C1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11.52. Para assegurar a disponibilidade do serviço, a CONTRATADA deverá efetuar mensalmente teste de verificação da qualidade de transmissão, com a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supervisão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da CONTRATANTE, ou quem </w:t>
      </w:r>
      <w:r w:rsidR="00DD2C3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esta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designar, de forma a identificar eventuais falhas de sincronismo, perdas de ligações, bloqueio de canais, travamento ou outras situações que possam influenciar nos níveis de serviço.</w:t>
      </w:r>
    </w:p>
    <w:p w:rsidR="00E112C1" w:rsidRPr="00B27F68" w:rsidRDefault="00E112C1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E112C1" w:rsidRPr="00B27F68" w:rsidRDefault="00E112C1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11.53. Comunicar à CONTRATANTE as interrupções programadas dos serviços com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antecedência</w:t>
      </w:r>
      <w:r w:rsidR="00C85695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mínima de 5 (cinco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) dias úteis, as quais somente serão realizadas com a concordância da CONTRATANTE, ressalvados as interrupções de ordem técnica.</w:t>
      </w:r>
    </w:p>
    <w:p w:rsidR="006A1605" w:rsidRPr="00B27F68" w:rsidRDefault="006A1605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A72BE" w:rsidRPr="00B27F68" w:rsidRDefault="00FA72B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A72BE" w:rsidRPr="00B27F68" w:rsidRDefault="00FA72BE" w:rsidP="00D73960">
      <w:pPr>
        <w:pStyle w:val="PargrafodaLista"/>
        <w:numPr>
          <w:ilvl w:val="0"/>
          <w:numId w:val="3"/>
        </w:numPr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DAS OBRIGAÇÕES DA CONTRATANTE</w:t>
      </w:r>
    </w:p>
    <w:p w:rsidR="00FA72BE" w:rsidRPr="00B27F68" w:rsidRDefault="00FA72BE" w:rsidP="00D73960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FA72BE" w:rsidRPr="00B27F68" w:rsidRDefault="00FA72B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12.1.</w:t>
      </w:r>
      <w:r w:rsidR="00095CF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Manter a CONTRATADA informada de quaisquer atos da Administração Pública, que venham a interferir direta ou indiretamente nos serviços contratados.</w:t>
      </w: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12.2. Adotar todas as providências necessárias que viabilizem a realização dos serviços objeto deste Termo de Referência.</w:t>
      </w: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12.3. Fornecer à CONTRATADA, por meio de documentação formal, informações suficientes à execução dos serviços contratados.</w:t>
      </w: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12.4. Solicitar à CONTRATADA, por escrito, as providências que impliquem alterações nos serviços, desde que estas não modifiquem as características principais do mesmo e estejam dentro do escopo definido e acordado, e/ou comunicar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qualquer anormalidade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que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ocorram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na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prestação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dos serviços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</w:t>
      </w: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12.5. Efetuar teste de qualidade e aceite dos serviços prestados, desde que realizados satisfatoriamente.</w:t>
      </w:r>
    </w:p>
    <w:p w:rsidR="00095CF8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C00CB" w:rsidRPr="00B27F68" w:rsidRDefault="00095CF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12.6. Atestar a nota fi</w:t>
      </w:r>
      <w:r w:rsidR="004C00CB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scal correspondente e autorizar o respectivo pagamento à CONTRATADA, desde que os serviços tenham sido realizados satisfatoriamente e aceitos pela CONTRATANTE.</w:t>
      </w:r>
    </w:p>
    <w:p w:rsidR="004C00CB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095CF8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12.7. Controlar e fiscalizar a execução deste Termo de Referência.</w:t>
      </w:r>
      <w:r w:rsidR="00095CF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</w:p>
    <w:p w:rsidR="004C00CB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C00CB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12.8. Efetivar o pagamento das respectivas notas fiscais, em conformidade com as cláusulas deste instrumento, informando à CONTRATADA qualquer anormalidade.</w:t>
      </w:r>
    </w:p>
    <w:p w:rsidR="004C00CB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C00CB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12.9. Comunicar oficialmente à CONTRATADA qualquer falha ou problema que ocorra com a execução dos serviços.</w:t>
      </w:r>
    </w:p>
    <w:p w:rsidR="00BD5EBB" w:rsidRPr="00B27F68" w:rsidRDefault="00BD5EB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C00CB" w:rsidRPr="00B27F68" w:rsidRDefault="004C00CB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C00CB" w:rsidRPr="00B27F68" w:rsidRDefault="00E0599F" w:rsidP="00D73960">
      <w:pPr>
        <w:pStyle w:val="PargrafodaLista"/>
        <w:numPr>
          <w:ilvl w:val="0"/>
          <w:numId w:val="3"/>
        </w:numPr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DO CRONOGRAMA</w:t>
      </w:r>
    </w:p>
    <w:p w:rsidR="00E0599F" w:rsidRPr="00B27F68" w:rsidRDefault="00E0599F" w:rsidP="00D73960">
      <w:pPr>
        <w:pStyle w:val="PargrafodaLista"/>
        <w:ind w:left="284" w:firstLine="436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AD4C58" w:rsidRPr="00B27F68" w:rsidRDefault="00E0599F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13.1. Segue o cronograma físico-financeiro a ser executado:</w:t>
      </w:r>
    </w:p>
    <w:p w:rsidR="00AD4C58" w:rsidRPr="00B27F68" w:rsidRDefault="00AD4C58" w:rsidP="00E0599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Style w:val="Tabelacomgrade"/>
        <w:tblW w:w="978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755"/>
        <w:gridCol w:w="2120"/>
        <w:gridCol w:w="2504"/>
        <w:gridCol w:w="3402"/>
      </w:tblGrid>
      <w:tr w:rsidR="00AD4C58" w:rsidRPr="00B27F68" w:rsidTr="002027EF">
        <w:tc>
          <w:tcPr>
            <w:tcW w:w="9781" w:type="dxa"/>
            <w:gridSpan w:val="4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CRONOGRAMA FÍSICO-FINANCEIRO</w:t>
            </w:r>
          </w:p>
        </w:tc>
      </w:tr>
      <w:tr w:rsidR="00AD4C58" w:rsidRPr="00B27F68" w:rsidTr="002027EF">
        <w:tc>
          <w:tcPr>
            <w:tcW w:w="1755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MARCO</w:t>
            </w:r>
          </w:p>
        </w:tc>
        <w:tc>
          <w:tcPr>
            <w:tcW w:w="2120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EVENTO</w:t>
            </w:r>
          </w:p>
        </w:tc>
        <w:tc>
          <w:tcPr>
            <w:tcW w:w="2504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RESPONSÁVEL</w:t>
            </w:r>
          </w:p>
        </w:tc>
        <w:tc>
          <w:tcPr>
            <w:tcW w:w="3402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PAGAMENTO</w:t>
            </w:r>
          </w:p>
        </w:tc>
      </w:tr>
      <w:tr w:rsidR="00AD4C58" w:rsidRPr="00B27F68" w:rsidTr="002027EF">
        <w:tc>
          <w:tcPr>
            <w:tcW w:w="1755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AC</w:t>
            </w:r>
          </w:p>
        </w:tc>
        <w:tc>
          <w:tcPr>
            <w:tcW w:w="2120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Assinatura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do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Contrato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(AC)</w:t>
            </w:r>
          </w:p>
        </w:tc>
        <w:tc>
          <w:tcPr>
            <w:tcW w:w="2504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CONTRATADA</w:t>
            </w:r>
            <w:r w:rsidRPr="00B27F68">
              <w:rPr>
                <w:rFonts w:ascii="Arial" w:hAnsi="Arial" w:cs="Arial"/>
                <w:spacing w:val="29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B27F68">
              <w:rPr>
                <w:rFonts w:ascii="Arial" w:hAnsi="Arial" w:cs="Arial"/>
                <w:spacing w:val="-5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CONTRATANTE</w:t>
            </w:r>
          </w:p>
        </w:tc>
        <w:tc>
          <w:tcPr>
            <w:tcW w:w="3402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--------</w:t>
            </w:r>
          </w:p>
        </w:tc>
      </w:tr>
      <w:tr w:rsidR="00AD4C58" w:rsidRPr="00B27F68" w:rsidTr="002027EF">
        <w:tc>
          <w:tcPr>
            <w:tcW w:w="1755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AC</w:t>
            </w:r>
            <w:r w:rsidRPr="00B27F68">
              <w:rPr>
                <w:rFonts w:ascii="Arial" w:hAnsi="Arial" w:cs="Arial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+</w:t>
            </w:r>
            <w:r w:rsidRPr="00B27F68">
              <w:rPr>
                <w:rFonts w:ascii="Arial" w:hAnsi="Arial" w:cs="Arial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5</w:t>
            </w:r>
            <w:r w:rsidRPr="00B27F68">
              <w:rPr>
                <w:rFonts w:ascii="Arial" w:hAnsi="Arial" w:cs="Arial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dias</w:t>
            </w:r>
            <w:r w:rsidRPr="00B27F68">
              <w:rPr>
                <w:rFonts w:ascii="Arial" w:hAnsi="Arial" w:cs="Arial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corridos</w:t>
            </w:r>
          </w:p>
        </w:tc>
        <w:tc>
          <w:tcPr>
            <w:tcW w:w="2120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Reunião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inicial</w:t>
            </w:r>
          </w:p>
        </w:tc>
        <w:tc>
          <w:tcPr>
            <w:tcW w:w="2504" w:type="dxa"/>
          </w:tcPr>
          <w:p w:rsidR="006E4BD1" w:rsidRPr="00B27F68" w:rsidRDefault="006E4BD1" w:rsidP="006E4BD1">
            <w:pPr>
              <w:pStyle w:val="TableParagraph"/>
              <w:spacing w:before="17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CONTRATADA</w:t>
            </w:r>
          </w:p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/CONTRATANTE</w:t>
            </w:r>
          </w:p>
        </w:tc>
        <w:tc>
          <w:tcPr>
            <w:tcW w:w="3402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--------</w:t>
            </w:r>
          </w:p>
        </w:tc>
      </w:tr>
      <w:tr w:rsidR="00AD4C58" w:rsidRPr="00B27F68" w:rsidTr="002027EF">
        <w:tc>
          <w:tcPr>
            <w:tcW w:w="1755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AC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+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30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dias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corridos</w:t>
            </w:r>
            <w:r w:rsidRPr="00B27F68">
              <w:rPr>
                <w:rFonts w:ascii="Arial" w:hAnsi="Arial" w:cs="Arial"/>
                <w:spacing w:val="-58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no</w:t>
            </w:r>
            <w:r w:rsidRPr="00B27F68">
              <w:rPr>
                <w:rFonts w:ascii="Arial" w:hAnsi="Arial" w:cs="Arial"/>
                <w:spacing w:val="-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máximo</w:t>
            </w:r>
          </w:p>
        </w:tc>
        <w:tc>
          <w:tcPr>
            <w:tcW w:w="2120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Instalação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dos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troncos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E1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e</w:t>
            </w:r>
            <w:r w:rsidRPr="00B27F68">
              <w:rPr>
                <w:rFonts w:ascii="Arial" w:hAnsi="Arial" w:cs="Arial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disponibilização</w:t>
            </w:r>
            <w:r w:rsidRPr="00B27F68">
              <w:rPr>
                <w:rFonts w:ascii="Arial" w:hAnsi="Arial" w:cs="Arial"/>
                <w:spacing w:val="1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numeração</w:t>
            </w:r>
            <w:r w:rsidRPr="00B27F68">
              <w:rPr>
                <w:rFonts w:ascii="Arial" w:hAnsi="Arial" w:cs="Arial"/>
                <w:spacing w:val="-56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DDR</w:t>
            </w:r>
          </w:p>
        </w:tc>
        <w:tc>
          <w:tcPr>
            <w:tcW w:w="2504" w:type="dxa"/>
          </w:tcPr>
          <w:p w:rsidR="00AD4C58" w:rsidRPr="00B27F68" w:rsidRDefault="00AD4C58" w:rsidP="006E4BD1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CONTRATADA</w:t>
            </w:r>
          </w:p>
        </w:tc>
        <w:tc>
          <w:tcPr>
            <w:tcW w:w="3402" w:type="dxa"/>
          </w:tcPr>
          <w:p w:rsidR="00AD4C58" w:rsidRPr="00B27F68" w:rsidRDefault="00AD4C58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Pagamento único</w:t>
            </w:r>
            <w:r w:rsidRPr="00B27F68">
              <w:rPr>
                <w:rFonts w:ascii="Arial" w:hAnsi="Arial" w:cs="Arial"/>
                <w:spacing w:val="-56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relativo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ao</w:t>
            </w:r>
            <w:r w:rsidRPr="00B27F68">
              <w:rPr>
                <w:rFonts w:ascii="Arial" w:hAnsi="Arial" w:cs="Arial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item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6</w:t>
            </w:r>
          </w:p>
        </w:tc>
      </w:tr>
      <w:tr w:rsidR="00123C40" w:rsidRPr="00B27F68" w:rsidTr="002027EF">
        <w:tc>
          <w:tcPr>
            <w:tcW w:w="1755" w:type="dxa"/>
          </w:tcPr>
          <w:p w:rsidR="00123C40" w:rsidRPr="00B27F68" w:rsidRDefault="00123C40" w:rsidP="006E4BD1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AC + 30 dias corridos no máximo</w:t>
            </w:r>
          </w:p>
        </w:tc>
        <w:tc>
          <w:tcPr>
            <w:tcW w:w="2120" w:type="dxa"/>
          </w:tcPr>
          <w:p w:rsidR="00123C40" w:rsidRPr="00B27F68" w:rsidRDefault="00A01FC4" w:rsidP="006E4BD1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Portabilidade dos Terminais telefônicos (fibra ótica)</w:t>
            </w:r>
          </w:p>
        </w:tc>
        <w:tc>
          <w:tcPr>
            <w:tcW w:w="2504" w:type="dxa"/>
          </w:tcPr>
          <w:p w:rsidR="00123C40" w:rsidRPr="00B27F68" w:rsidRDefault="00123C40" w:rsidP="006E4BD1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A01FC4" w:rsidRPr="00B27F68" w:rsidRDefault="00A01FC4" w:rsidP="006E4BD1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A01FC4" w:rsidRPr="00B27F68" w:rsidRDefault="00A01FC4" w:rsidP="006E4BD1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CONTRATADA</w:t>
            </w:r>
          </w:p>
        </w:tc>
        <w:tc>
          <w:tcPr>
            <w:tcW w:w="3402" w:type="dxa"/>
          </w:tcPr>
          <w:p w:rsidR="00123C40" w:rsidRPr="00B27F68" w:rsidRDefault="00123C40" w:rsidP="006E4BD1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A01FC4" w:rsidRPr="00B27F68" w:rsidRDefault="00A01FC4" w:rsidP="006E4BD1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A01FC4" w:rsidRPr="00B27F68" w:rsidRDefault="00A01FC4" w:rsidP="006E4BD1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----------</w:t>
            </w:r>
          </w:p>
        </w:tc>
      </w:tr>
      <w:tr w:rsidR="00AD4C58" w:rsidRPr="00B27F68" w:rsidTr="002027EF">
        <w:tc>
          <w:tcPr>
            <w:tcW w:w="1755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Emissão</w:t>
            </w:r>
            <w:r w:rsidRPr="00B27F68">
              <w:rPr>
                <w:rFonts w:ascii="Arial" w:hAnsi="Arial" w:cs="Arial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do</w:t>
            </w:r>
            <w:r w:rsidRPr="00B27F68">
              <w:rPr>
                <w:rFonts w:ascii="Arial" w:hAnsi="Arial" w:cs="Arial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Termo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Recebimento</w:t>
            </w:r>
            <w:r w:rsidRPr="00B27F68">
              <w:rPr>
                <w:rFonts w:ascii="Arial" w:hAnsi="Arial" w:cs="Arial"/>
                <w:spacing w:val="34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Definitivo</w:t>
            </w:r>
          </w:p>
        </w:tc>
        <w:tc>
          <w:tcPr>
            <w:tcW w:w="2120" w:type="dxa"/>
          </w:tcPr>
          <w:p w:rsidR="00AD4C58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Prestação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efetiva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serviços</w:t>
            </w:r>
            <w:r w:rsidRPr="00B27F68">
              <w:rPr>
                <w:rFonts w:ascii="Arial" w:hAnsi="Arial" w:cs="Arial"/>
                <w:spacing w:val="-56"/>
                <w:sz w:val="20"/>
                <w:szCs w:val="20"/>
                <w:lang w:val="pt-BR"/>
              </w:rPr>
              <w:t xml:space="preserve"> </w:t>
            </w:r>
            <w:r w:rsidR="00C85695" w:rsidRPr="00B27F68">
              <w:rPr>
                <w:rFonts w:ascii="Arial" w:hAnsi="Arial" w:cs="Arial"/>
                <w:spacing w:val="-56"/>
                <w:sz w:val="20"/>
                <w:szCs w:val="20"/>
                <w:lang w:val="pt-BR"/>
              </w:rPr>
              <w:t xml:space="preserve">  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Telefonia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Fixa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Comutada</w:t>
            </w:r>
          </w:p>
        </w:tc>
        <w:tc>
          <w:tcPr>
            <w:tcW w:w="2504" w:type="dxa"/>
          </w:tcPr>
          <w:p w:rsidR="006E4BD1" w:rsidRPr="00B27F68" w:rsidRDefault="006E4BD1" w:rsidP="006E4BD1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CONTRATANTE</w:t>
            </w:r>
          </w:p>
        </w:tc>
        <w:tc>
          <w:tcPr>
            <w:tcW w:w="3402" w:type="dxa"/>
          </w:tcPr>
          <w:p w:rsidR="00AD4C58" w:rsidRPr="00B27F68" w:rsidRDefault="00AD4C58" w:rsidP="005E774E">
            <w:pPr>
              <w:pStyle w:val="PargrafodaLista"/>
              <w:ind w:left="0"/>
              <w:jc w:val="center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</w:p>
          <w:p w:rsidR="00FD400B" w:rsidRPr="00B27F68" w:rsidRDefault="00570FA4" w:rsidP="005E774E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Pagamento Mensal</w:t>
            </w:r>
          </w:p>
        </w:tc>
      </w:tr>
      <w:tr w:rsidR="006E4BD1" w:rsidRPr="00B27F68" w:rsidTr="002027EF">
        <w:tc>
          <w:tcPr>
            <w:tcW w:w="1755" w:type="dxa"/>
          </w:tcPr>
          <w:p w:rsidR="006E4BD1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Emissão</w:t>
            </w:r>
            <w:r w:rsidRPr="00B27F68">
              <w:rPr>
                <w:rFonts w:ascii="Arial" w:hAnsi="Arial" w:cs="Arial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do</w:t>
            </w:r>
            <w:r w:rsidRPr="00B27F68">
              <w:rPr>
                <w:rFonts w:ascii="Arial" w:hAnsi="Arial" w:cs="Arial"/>
                <w:spacing w:val="-15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Termo</w:t>
            </w:r>
            <w:r w:rsidRPr="00B27F68">
              <w:rPr>
                <w:rFonts w:ascii="Arial" w:hAnsi="Arial" w:cs="Arial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de</w:t>
            </w:r>
            <w:r w:rsidR="00A01FC4"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59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Recebimento</w:t>
            </w:r>
            <w:r w:rsidRPr="00B27F68">
              <w:rPr>
                <w:rFonts w:ascii="Arial" w:hAnsi="Arial" w:cs="Arial"/>
                <w:spacing w:val="34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Definitivo</w:t>
            </w:r>
          </w:p>
        </w:tc>
        <w:tc>
          <w:tcPr>
            <w:tcW w:w="2120" w:type="dxa"/>
          </w:tcPr>
          <w:p w:rsidR="006E4BD1" w:rsidRPr="00B27F68" w:rsidRDefault="007958A9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Acesso Digital para 30 Canais bidirecionais – interface E1 ou SIP</w:t>
            </w:r>
          </w:p>
        </w:tc>
        <w:tc>
          <w:tcPr>
            <w:tcW w:w="2504" w:type="dxa"/>
          </w:tcPr>
          <w:p w:rsidR="006E4BD1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E4BD1" w:rsidRPr="00B27F68" w:rsidRDefault="006E4BD1" w:rsidP="006E4BD1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CONTRATANTE</w:t>
            </w:r>
          </w:p>
        </w:tc>
        <w:tc>
          <w:tcPr>
            <w:tcW w:w="3402" w:type="dxa"/>
          </w:tcPr>
          <w:p w:rsidR="00FD400B" w:rsidRPr="00B27F68" w:rsidRDefault="00570FA4" w:rsidP="005E774E">
            <w:pPr>
              <w:pStyle w:val="TableParagraph"/>
              <w:spacing w:before="173" w:line="297" w:lineRule="auto"/>
              <w:ind w:right="64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Pagamento Mensal</w:t>
            </w:r>
          </w:p>
        </w:tc>
      </w:tr>
    </w:tbl>
    <w:p w:rsidR="00E0599F" w:rsidRDefault="00E0599F" w:rsidP="00E0599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63A9D" w:rsidRDefault="00463A9D" w:rsidP="00E0599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63A9D" w:rsidRDefault="00463A9D" w:rsidP="00E0599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463A9D" w:rsidRPr="00B27F68" w:rsidRDefault="00463A9D" w:rsidP="00E0599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6B02C6" w:rsidRPr="00B27F68" w:rsidRDefault="006B02C6" w:rsidP="00B0162F">
      <w:pPr>
        <w:pStyle w:val="PargrafodaLista"/>
        <w:ind w:left="720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021DE" w:rsidRPr="00B27F68" w:rsidRDefault="005021D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13.2. A CONTRATADA deverá realizar a instalação dos trocos E1 e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disponibilizando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a faixa de numeração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DDR em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prazo máximo de 30 (trinta) dias corridos a contar da assinatura do Contrato.</w:t>
      </w:r>
    </w:p>
    <w:p w:rsidR="005021DE" w:rsidRPr="00B27F68" w:rsidRDefault="005021D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021DE" w:rsidRPr="00B27F68" w:rsidRDefault="005021D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13.3. Caso a data de término ou início de um evento ocorra em um sábado, domingo e/ou feriado, será considerado como data de término ou início do evento a data do primeiro dia útil subsequente.</w:t>
      </w:r>
    </w:p>
    <w:p w:rsidR="005021DE" w:rsidRPr="00B27F68" w:rsidRDefault="005021D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5021DE" w:rsidRPr="00B27F68" w:rsidRDefault="005021DE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13.4. A CONTRATADA deverá participar de uma reunião inicial na sede da CONTRATANTE, em até 5 (cinco) dias corridos a contar da assinatura do contrato, com objetivo de </w:t>
      </w:r>
      <w:r w:rsidR="00936C83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absorver</w:t>
      </w: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o conhecimento necessário para prestação dos serviços contratados.</w:t>
      </w:r>
    </w:p>
    <w:p w:rsidR="002D4D7D" w:rsidRPr="00B27F68" w:rsidRDefault="002D4D7D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D4D7D" w:rsidRPr="00B27F68" w:rsidRDefault="002D4D7D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13.5. D</w:t>
      </w:r>
      <w:r w:rsidR="0078734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everá ser enviado pela contratada relatórios mensais</w:t>
      </w:r>
      <w:r w:rsidR="008637A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em arquivos </w:t>
      </w:r>
      <w:r w:rsidR="00DD2C3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eletrônicos</w:t>
      </w:r>
      <w:r w:rsidR="00787346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de consumo juntamente com as faturas do mês. </w:t>
      </w:r>
      <w:r w:rsidR="003A4BD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</w:t>
      </w:r>
    </w:p>
    <w:p w:rsidR="002D4D7D" w:rsidRPr="00B27F68" w:rsidRDefault="002D4D7D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B2E01" w:rsidRPr="00B27F68" w:rsidRDefault="003A4BD0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13.5.1</w:t>
      </w:r>
      <w:r w:rsidR="008637A8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. Deverá a contratada criar contas agrupadoras conforme a necessidade do Munícipio de Itajaí/SC</w:t>
      </w:r>
    </w:p>
    <w:p w:rsidR="002B2E01" w:rsidRPr="00B27F68" w:rsidRDefault="002B2E01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B2E01" w:rsidRPr="00B27F68" w:rsidRDefault="003A4BD0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13.5.2</w:t>
      </w:r>
      <w:r w:rsidR="002B2E0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. Habilitar as linhas com base na Portabilidade numérica (em manifestação por </w:t>
      </w:r>
      <w:r w:rsidR="00DD2C30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>ocasião</w:t>
      </w:r>
      <w:r w:rsidR="002B2E01" w:rsidRPr="00B27F68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 do momento da solicitação da linha), sem custo por esse serviço, mantendo os números dos telefones designados mediante contrato preexistente, independentemente da operadora do serviço a que estejam contratualmente vinculados.</w:t>
      </w:r>
    </w:p>
    <w:p w:rsidR="00DA3EE8" w:rsidRPr="00B27F68" w:rsidRDefault="00DA3EE8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2B2E01" w:rsidRPr="00B27F68" w:rsidRDefault="002B2E01" w:rsidP="00D73960">
      <w:pPr>
        <w:pStyle w:val="PargrafodaLista"/>
        <w:ind w:left="284" w:firstLine="436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BD5EBB" w:rsidRPr="00B27F68" w:rsidRDefault="00946F48" w:rsidP="00BD5EBB">
      <w:pPr>
        <w:pStyle w:val="PargrafodaLista"/>
        <w:numPr>
          <w:ilvl w:val="0"/>
          <w:numId w:val="3"/>
        </w:numPr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B27F68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DO RECEBIMENTO</w:t>
      </w:r>
    </w:p>
    <w:p w:rsidR="00946F48" w:rsidRPr="00B27F68" w:rsidRDefault="00946F48" w:rsidP="00946F48">
      <w:pPr>
        <w:pStyle w:val="PargrafodaLista"/>
        <w:ind w:left="720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14.1. Os serviços serão recebidos por servidor designado pela Administração, nas condições abaixo:</w:t>
      </w: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14.1.1. Provisoriamente, no ato da entrega para </w:t>
      </w:r>
      <w:r w:rsidR="002F0DB7" w:rsidRPr="00B27F68">
        <w:rPr>
          <w:rFonts w:ascii="Arial" w:hAnsi="Arial" w:cs="Arial"/>
          <w:sz w:val="20"/>
          <w:szCs w:val="20"/>
          <w:lang w:val="pt-BR"/>
        </w:rPr>
        <w:t>verificação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da conformidade, quantidade e qualidade dos produtos.</w:t>
      </w: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14.4.1.1. Se, após o recebimento provisório, constatar-se que a entrega dos serviços ocorreu em desacordo com o especificado neste Termo de Referência, deverá ser notificada (por escrito) a empresa, ficando interrompido o prazo de recebimento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definitivo</w:t>
      </w:r>
      <w:r w:rsidRPr="00B27F68">
        <w:rPr>
          <w:rFonts w:ascii="Arial" w:hAnsi="Arial" w:cs="Arial"/>
          <w:sz w:val="20"/>
          <w:szCs w:val="20"/>
          <w:lang w:val="pt-BR"/>
        </w:rPr>
        <w:t>, que voltará a correr do início após a substituição dos produtos e/ou componentes.</w:t>
      </w: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14.1.2. Definitivamente, no prazo de até 10 (dez) dias, contados a partir do recebimento provisório, após a verificação da conformidade qualidade e quantidade dos serviços e sua consequente aceitação, mediante a emissão do Termo de Recebimento Definitivo, assinado pelas partes.</w:t>
      </w:r>
    </w:p>
    <w:p w:rsidR="00DA3EE8" w:rsidRPr="00B27F68" w:rsidRDefault="00DA3EE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946F48" w:rsidRPr="00B27F68" w:rsidRDefault="00946F48" w:rsidP="00946F4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946F48" w:rsidRPr="00B27F68" w:rsidRDefault="00DA3EE8" w:rsidP="00DA3EE8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DO</w:t>
      </w:r>
      <w:r w:rsidR="00BD5EBB" w:rsidRPr="00B27F68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Pr="00B27F68">
        <w:rPr>
          <w:rFonts w:ascii="Arial" w:hAnsi="Arial" w:cs="Arial"/>
          <w:b/>
          <w:sz w:val="20"/>
          <w:szCs w:val="20"/>
          <w:lang w:val="pt-BR"/>
        </w:rPr>
        <w:t>PAGAMENTO</w:t>
      </w:r>
    </w:p>
    <w:p w:rsidR="00BD5EBB" w:rsidRPr="00B27F68" w:rsidRDefault="00BD5EBB" w:rsidP="00BD5EBB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DA3EE8" w:rsidRPr="00B27F68" w:rsidRDefault="00DA3EE8" w:rsidP="00DA3EE8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DA3EE8" w:rsidRPr="00B27F68" w:rsidRDefault="00DA3EE8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15.1. A CONTRATADA deverá apresentar, mensalmente, para fins de liquidação, com antecedência mínima de 14 (quatorze) dias da data do vencimento, Fatura/Nota Fiscal dos serviços telefônicos prestados, acompanhada das comprovações de regularidade junto à Seguridade Social (CND), ao Fundo de Garantia por tempo de Serviço (CRF) e às Fazendas, ESTADUAL E Municipal de seu domicílio ou Sede.</w:t>
      </w:r>
    </w:p>
    <w:p w:rsidR="00447C47" w:rsidRPr="00B27F68" w:rsidRDefault="00447C47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447C47" w:rsidRPr="00B27F68" w:rsidRDefault="00447C47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15.2. Deste que devidamente atestada e acompanhada dos documentos comprobatórios exigidos, a Fatura/Nota Fiscal s</w:t>
      </w:r>
      <w:r w:rsidR="00870339" w:rsidRPr="00B27F68">
        <w:rPr>
          <w:rFonts w:ascii="Arial" w:hAnsi="Arial" w:cs="Arial"/>
          <w:sz w:val="20"/>
          <w:szCs w:val="20"/>
          <w:lang w:val="pt-BR"/>
        </w:rPr>
        <w:t>erá paga, no prazo máximo até 30 (trinta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) dias contados da data de sua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protocolização</w:t>
      </w:r>
      <w:r w:rsidRPr="00B27F68">
        <w:rPr>
          <w:rFonts w:ascii="Arial" w:hAnsi="Arial" w:cs="Arial"/>
          <w:sz w:val="20"/>
          <w:szCs w:val="20"/>
          <w:lang w:val="pt-BR"/>
        </w:rPr>
        <w:t>, mediante ordem bancária creditada em conta corrente da CONTRATADA, (preferencialmente no Banco do Brasil), após o serviço efetivamente reali</w:t>
      </w:r>
      <w:r w:rsidR="005C4192" w:rsidRPr="00B27F68">
        <w:rPr>
          <w:rFonts w:ascii="Arial" w:hAnsi="Arial" w:cs="Arial"/>
          <w:sz w:val="20"/>
          <w:szCs w:val="20"/>
          <w:lang w:val="pt-BR"/>
        </w:rPr>
        <w:t>zado.</w:t>
      </w:r>
    </w:p>
    <w:p w:rsidR="00447C47" w:rsidRPr="00B27F68" w:rsidRDefault="00447C47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447C47" w:rsidRPr="00B27F68" w:rsidRDefault="00447C47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15.2.1. O credor que não possuir Conta – Corrente na instituição financeira contratada para operar o Sistema Financeiro de Conta Única (Banco do Brasil) poderá receber o pagamento em outra instituição financeira, por meio de crédito em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conta corrente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do favorecido, ficando, contudo, responsável pelo pagamento das tarifas Bancárias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derivadas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="00365A46" w:rsidRPr="00B27F68">
        <w:rPr>
          <w:rFonts w:ascii="Arial" w:hAnsi="Arial" w:cs="Arial"/>
          <w:sz w:val="20"/>
          <w:szCs w:val="20"/>
          <w:lang w:val="pt-BR"/>
        </w:rPr>
        <w:t>da operação.</w:t>
      </w:r>
    </w:p>
    <w:p w:rsidR="00365A46" w:rsidRPr="00B27F68" w:rsidRDefault="00365A46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365A46" w:rsidRPr="00B27F68" w:rsidRDefault="00365A46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15.3. A CONTRATANTE efetuará a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retenção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e o recolhimento de tributos, contribuições sociais e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para fiscais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e </w:t>
      </w:r>
      <w:r w:rsidR="004C416C" w:rsidRPr="00B27F68">
        <w:rPr>
          <w:rFonts w:ascii="Arial" w:hAnsi="Arial" w:cs="Arial"/>
          <w:sz w:val="20"/>
          <w:szCs w:val="20"/>
          <w:lang w:val="pt-BR"/>
        </w:rPr>
        <w:t>retenção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do imposto de renda, quando a legislação assim exigir.</w:t>
      </w:r>
    </w:p>
    <w:p w:rsidR="00365A46" w:rsidRPr="00B27F68" w:rsidRDefault="00365A46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365A46" w:rsidRPr="00B27F68" w:rsidRDefault="00365A46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67283D">
        <w:rPr>
          <w:rFonts w:ascii="Arial" w:hAnsi="Arial" w:cs="Arial"/>
          <w:sz w:val="20"/>
          <w:szCs w:val="20"/>
          <w:lang w:val="pt-BR"/>
        </w:rPr>
        <w:t xml:space="preserve">15.4. Caso haja aplicação de multa/glosa, o valor será descontado de qualquer fatura ou crédito existente no </w:t>
      </w:r>
      <w:r w:rsidR="004C416C" w:rsidRPr="0067283D">
        <w:rPr>
          <w:rFonts w:ascii="Arial" w:hAnsi="Arial" w:cs="Arial"/>
          <w:sz w:val="20"/>
          <w:szCs w:val="20"/>
          <w:lang w:val="pt-BR"/>
        </w:rPr>
        <w:t>Município</w:t>
      </w:r>
      <w:r w:rsidRPr="0067283D">
        <w:rPr>
          <w:rFonts w:ascii="Arial" w:hAnsi="Arial" w:cs="Arial"/>
          <w:sz w:val="20"/>
          <w:szCs w:val="20"/>
          <w:lang w:val="pt-BR"/>
        </w:rPr>
        <w:t xml:space="preserve"> de Itajaí/SC, em favor da CONTRATADA. Caso o mesmo seja superior ao crédito eventualmente existente, a diferença será cobrada administrativamente ou judicialmente, se necessário.</w:t>
      </w:r>
    </w:p>
    <w:p w:rsidR="00365A46" w:rsidRPr="00B27F68" w:rsidRDefault="00365A46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365A46" w:rsidRPr="00B27F68" w:rsidRDefault="00365A46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15.5. Caberá a CONTRATADA apresentar as Notas Fiscais correspondentes aos serviços, objeto deste Contrato, no início de cada mês, expressa em moeda corrente, com prazo de vencimento em data única, com a discriminação dos serviços efetivamente efetuados, deverá ser devidamente atestado por servidor designado pela CONTRATANTE.</w:t>
      </w:r>
    </w:p>
    <w:p w:rsidR="00C733F0" w:rsidRPr="00B27F68" w:rsidRDefault="00C733F0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C733F0" w:rsidRPr="00B27F68" w:rsidRDefault="00C733F0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15.6. </w:t>
      </w:r>
      <w:r w:rsidR="00BA02D5" w:rsidRPr="00B27F68">
        <w:rPr>
          <w:rFonts w:ascii="Arial" w:hAnsi="Arial" w:cs="Arial"/>
          <w:sz w:val="20"/>
          <w:szCs w:val="20"/>
          <w:lang w:val="pt-BR"/>
        </w:rPr>
        <w:t>A Fatura/Nota Fiscal a ser apresentada deverá compreender demonstrativo de utilização dos serviços telefônicos no período considerado, evidenciado, no mínimo, para cada linha telefônica, a identificação individual das chamadas com especificação do número chamado, do horário, tempo de duração e o correspondente valor total tarifado.</w:t>
      </w:r>
    </w:p>
    <w:p w:rsidR="00BA02D5" w:rsidRPr="00B27F68" w:rsidRDefault="00BA02D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A02D5" w:rsidRPr="00B27F68" w:rsidRDefault="00BA02D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15.7. Caso haja possibilidade técnica, o período de faturamento deverá coincidir com o respectivo mês civil, sendo que, no mês de dezembro, deverá se encerrar no dia 31 (</w:t>
      </w:r>
      <w:r w:rsidR="00C6355D" w:rsidRPr="00B27F68">
        <w:rPr>
          <w:rFonts w:ascii="Arial" w:hAnsi="Arial" w:cs="Arial"/>
          <w:sz w:val="20"/>
          <w:szCs w:val="20"/>
          <w:lang w:val="pt-BR"/>
        </w:rPr>
        <w:t>trinta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e um).</w:t>
      </w:r>
    </w:p>
    <w:p w:rsidR="00BA02D5" w:rsidRPr="00B27F68" w:rsidRDefault="00BA02D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A02D5" w:rsidRPr="00B27F68" w:rsidRDefault="00BA02D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15.8. Os serviços telefônicos objeto deste Termo de Referência deverão ser reconhecidos e cobrados dentro do Prazo máximo defino em regulamentação especifica da ANATEL. Os serviços faturados fora do Prazo regulamentar não obrigam a CONTRATAN</w:t>
      </w:r>
      <w:r w:rsidR="00B63EAF" w:rsidRPr="00B27F68">
        <w:rPr>
          <w:rFonts w:ascii="Arial" w:hAnsi="Arial" w:cs="Arial"/>
          <w:sz w:val="20"/>
          <w:szCs w:val="20"/>
          <w:lang w:val="pt-BR"/>
        </w:rPr>
        <w:t>TE a quita-los, sendo que sua fi</w:t>
      </w:r>
      <w:r w:rsidRPr="00B27F68">
        <w:rPr>
          <w:rFonts w:ascii="Arial" w:hAnsi="Arial" w:cs="Arial"/>
          <w:sz w:val="20"/>
          <w:szCs w:val="20"/>
          <w:lang w:val="pt-BR"/>
        </w:rPr>
        <w:t>el observância representa exclusiva responsabilidade da CONTRATADA.</w:t>
      </w:r>
    </w:p>
    <w:p w:rsidR="00BA02D5" w:rsidRPr="00B27F68" w:rsidRDefault="00BA02D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A02D5" w:rsidRPr="00B27F68" w:rsidRDefault="0087033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15.9. Em sendo identificado cobrança indevida, os fatos serão informados à </w:t>
      </w:r>
      <w:r w:rsidR="00C6355D" w:rsidRPr="00B27F68">
        <w:rPr>
          <w:rFonts w:ascii="Arial" w:hAnsi="Arial" w:cs="Arial"/>
          <w:sz w:val="20"/>
          <w:szCs w:val="20"/>
          <w:lang w:val="pt-BR"/>
        </w:rPr>
        <w:t>CONTRATADA, 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a contagem do prazo para pagamento será </w:t>
      </w:r>
      <w:r w:rsidR="00C6355D" w:rsidRPr="00B27F68">
        <w:rPr>
          <w:rFonts w:ascii="Arial" w:hAnsi="Arial" w:cs="Arial"/>
          <w:sz w:val="20"/>
          <w:szCs w:val="20"/>
          <w:lang w:val="pt-BR"/>
        </w:rPr>
        <w:t>reiniciada a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partir da Nota Fiscal devidamente corrigida.</w:t>
      </w:r>
    </w:p>
    <w:p w:rsidR="00870339" w:rsidRPr="00B27F68" w:rsidRDefault="0087033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870339" w:rsidRPr="00B27F68" w:rsidRDefault="0087033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15.10. Sendo identificada cobrança indevida após o pagamento da Nota Fiscal/Boleto </w:t>
      </w:r>
      <w:r w:rsidR="00C6355D" w:rsidRPr="00B27F68">
        <w:rPr>
          <w:rFonts w:ascii="Arial" w:hAnsi="Arial" w:cs="Arial"/>
          <w:sz w:val="20"/>
          <w:szCs w:val="20"/>
          <w:lang w:val="pt-BR"/>
        </w:rPr>
        <w:t>Bancário</w:t>
      </w:r>
      <w:r w:rsidRPr="00B27F68">
        <w:rPr>
          <w:rFonts w:ascii="Arial" w:hAnsi="Arial" w:cs="Arial"/>
          <w:sz w:val="20"/>
          <w:szCs w:val="20"/>
          <w:lang w:val="pt-BR"/>
        </w:rPr>
        <w:t>, os fatos serão informados à CONTRATADA para que seja feita glosa do valor correspondente no próximo documento de cobrança.</w:t>
      </w:r>
    </w:p>
    <w:p w:rsidR="00870339" w:rsidRPr="00B27F68" w:rsidRDefault="0087033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870339" w:rsidRPr="00B27F68" w:rsidRDefault="0087033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15.11. O pagamento mensal dependerá da real utilização do serviço, podendo haver variação</w:t>
      </w:r>
      <w:r w:rsidR="00CB59CB" w:rsidRPr="00B27F68">
        <w:rPr>
          <w:rFonts w:ascii="Arial" w:hAnsi="Arial" w:cs="Arial"/>
          <w:sz w:val="20"/>
          <w:szCs w:val="20"/>
          <w:lang w:val="pt-BR"/>
        </w:rPr>
        <w:t xml:space="preserve"> entre a </w:t>
      </w:r>
      <w:r w:rsidR="00C6355D" w:rsidRPr="00B27F68">
        <w:rPr>
          <w:rFonts w:ascii="Arial" w:hAnsi="Arial" w:cs="Arial"/>
          <w:sz w:val="20"/>
          <w:szCs w:val="20"/>
          <w:lang w:val="pt-BR"/>
        </w:rPr>
        <w:t>quantidade</w:t>
      </w:r>
      <w:r w:rsidR="00CB59CB" w:rsidRPr="00B27F68">
        <w:rPr>
          <w:rFonts w:ascii="Arial" w:hAnsi="Arial" w:cs="Arial"/>
          <w:sz w:val="20"/>
          <w:szCs w:val="20"/>
          <w:lang w:val="pt-BR"/>
        </w:rPr>
        <w:t xml:space="preserve"> de minutos</w:t>
      </w:r>
      <w:r w:rsidR="0040374F" w:rsidRPr="00B27F68">
        <w:rPr>
          <w:rFonts w:ascii="Arial" w:hAnsi="Arial" w:cs="Arial"/>
          <w:sz w:val="20"/>
          <w:szCs w:val="20"/>
          <w:lang w:val="pt-BR"/>
        </w:rPr>
        <w:t xml:space="preserve"> e/ou ligações ilimitadas </w:t>
      </w:r>
      <w:r w:rsidR="00CB59CB" w:rsidRPr="00B27F68">
        <w:rPr>
          <w:rFonts w:ascii="Arial" w:hAnsi="Arial" w:cs="Arial"/>
          <w:sz w:val="20"/>
          <w:szCs w:val="20"/>
          <w:lang w:val="pt-BR"/>
        </w:rPr>
        <w:t xml:space="preserve">efetivamente utilizado e a quantidade de minutos </w:t>
      </w:r>
      <w:r w:rsidR="00C6355D" w:rsidRPr="00B27F68">
        <w:rPr>
          <w:rFonts w:ascii="Arial" w:hAnsi="Arial" w:cs="Arial"/>
          <w:sz w:val="20"/>
          <w:szCs w:val="20"/>
          <w:lang w:val="pt-BR"/>
        </w:rPr>
        <w:t>estimados,</w:t>
      </w:r>
      <w:r w:rsidR="00CB59CB" w:rsidRPr="00B27F68">
        <w:rPr>
          <w:rFonts w:ascii="Arial" w:hAnsi="Arial" w:cs="Arial"/>
          <w:sz w:val="20"/>
          <w:szCs w:val="20"/>
          <w:lang w:val="pt-BR"/>
        </w:rPr>
        <w:t xml:space="preserve"> constantes </w:t>
      </w:r>
      <w:r w:rsidR="00C6355D" w:rsidRPr="00B27F68">
        <w:rPr>
          <w:rFonts w:ascii="Arial" w:hAnsi="Arial" w:cs="Arial"/>
          <w:sz w:val="20"/>
          <w:szCs w:val="20"/>
          <w:lang w:val="pt-BR"/>
        </w:rPr>
        <w:t>do</w:t>
      </w:r>
      <w:r w:rsidR="00CB59CB" w:rsidRPr="00B27F68">
        <w:rPr>
          <w:rFonts w:ascii="Arial" w:hAnsi="Arial" w:cs="Arial"/>
          <w:sz w:val="20"/>
          <w:szCs w:val="20"/>
          <w:lang w:val="pt-BR"/>
        </w:rPr>
        <w:t xml:space="preserve"> anexo deste Termo de Referência.</w:t>
      </w:r>
    </w:p>
    <w:p w:rsidR="00CB59CB" w:rsidRPr="00B27F68" w:rsidRDefault="00CB59CB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CB59CB" w:rsidRPr="00B27F68" w:rsidRDefault="00CB59CB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15.12. Após o encerramento do contrato, os serviços utiliza</w:t>
      </w:r>
      <w:r w:rsidR="00C6355D" w:rsidRPr="00B27F68">
        <w:rPr>
          <w:rFonts w:ascii="Arial" w:hAnsi="Arial" w:cs="Arial"/>
          <w:sz w:val="20"/>
          <w:szCs w:val="20"/>
          <w:lang w:val="pt-BR"/>
        </w:rPr>
        <w:t xml:space="preserve">dos decorrentes desta contratação </w:t>
      </w:r>
      <w:r w:rsidRPr="00B27F68">
        <w:rPr>
          <w:rFonts w:ascii="Arial" w:hAnsi="Arial" w:cs="Arial"/>
          <w:sz w:val="20"/>
          <w:szCs w:val="20"/>
          <w:lang w:val="pt-BR"/>
        </w:rPr>
        <w:t>deverão ser cobrados em prazo máximo de 90 (noventa) dias.</w:t>
      </w:r>
    </w:p>
    <w:p w:rsidR="00B91FB5" w:rsidRPr="00B27F68" w:rsidRDefault="00B91FB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91FB5" w:rsidRPr="00B27F68" w:rsidRDefault="00B91FB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15.13. Todos os itens contratados em decorrência deste Termo de Referência devem ser agrupados pela CONTRATADA em fatura por CNPJ de cada unidade da CONTRATANTE, e/ou de maneira especificada pelo Coordenador de Controle de Despesa.</w:t>
      </w:r>
    </w:p>
    <w:p w:rsidR="00597779" w:rsidRPr="00B27F68" w:rsidRDefault="0059777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597779" w:rsidRPr="00B27F68" w:rsidRDefault="00597779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B91FB5" w:rsidRPr="00B27F68" w:rsidRDefault="00B91FB5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846" w:type="dxa"/>
        <w:tblLook w:val="04A0" w:firstRow="1" w:lastRow="0" w:firstColumn="1" w:lastColumn="0" w:noHBand="0" w:noVBand="1"/>
      </w:tblPr>
      <w:tblGrid>
        <w:gridCol w:w="5245"/>
        <w:gridCol w:w="4509"/>
      </w:tblGrid>
      <w:tr w:rsidR="00B91FB5" w:rsidRPr="00B27F68" w:rsidTr="002027EF">
        <w:tc>
          <w:tcPr>
            <w:tcW w:w="9754" w:type="dxa"/>
            <w:gridSpan w:val="2"/>
          </w:tcPr>
          <w:p w:rsidR="00B91FB5" w:rsidRPr="00B27F68" w:rsidRDefault="00B91FB5" w:rsidP="00B91FB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  <w:lang w:val="pt-BR"/>
              </w:rPr>
              <w:t>CNPJ / SECRETARIAS / FUNDAÇÕES</w:t>
            </w:r>
          </w:p>
        </w:tc>
      </w:tr>
      <w:tr w:rsidR="00B91FB5" w:rsidRPr="00B27F68" w:rsidTr="002027EF">
        <w:tc>
          <w:tcPr>
            <w:tcW w:w="5245" w:type="dxa"/>
          </w:tcPr>
          <w:p w:rsidR="00B91FB5" w:rsidRPr="00B27F68" w:rsidRDefault="00B91FB5" w:rsidP="00B91FB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  <w:lang w:val="pt-BR"/>
              </w:rPr>
              <w:t>Secretarias / Fundações</w:t>
            </w:r>
          </w:p>
        </w:tc>
        <w:tc>
          <w:tcPr>
            <w:tcW w:w="4509" w:type="dxa"/>
          </w:tcPr>
          <w:p w:rsidR="00B91FB5" w:rsidRPr="00B27F68" w:rsidRDefault="00B91FB5" w:rsidP="00B91FB5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</w:tr>
      <w:tr w:rsidR="00B91FB5" w:rsidRPr="00B27F68" w:rsidTr="002027EF">
        <w:tc>
          <w:tcPr>
            <w:tcW w:w="5245" w:type="dxa"/>
          </w:tcPr>
          <w:p w:rsidR="00B91FB5" w:rsidRPr="00B27F68" w:rsidRDefault="00B91FB5" w:rsidP="00DA3EE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Secretaria Municipal de Administração</w:t>
            </w:r>
          </w:p>
        </w:tc>
        <w:tc>
          <w:tcPr>
            <w:tcW w:w="4509" w:type="dxa"/>
          </w:tcPr>
          <w:p w:rsidR="00B91FB5" w:rsidRPr="00B27F68" w:rsidRDefault="00B91FB5" w:rsidP="004E69BD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83.102.277/0001-52</w:t>
            </w:r>
          </w:p>
        </w:tc>
      </w:tr>
      <w:tr w:rsidR="00B91FB5" w:rsidRPr="00B27F68" w:rsidTr="002027EF">
        <w:tc>
          <w:tcPr>
            <w:tcW w:w="5245" w:type="dxa"/>
          </w:tcPr>
          <w:p w:rsidR="00B91FB5" w:rsidRPr="00B27F68" w:rsidRDefault="004E69BD" w:rsidP="00DA3EE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lastRenderedPageBreak/>
              <w:t xml:space="preserve">Instituto de Previdência </w:t>
            </w:r>
          </w:p>
        </w:tc>
        <w:tc>
          <w:tcPr>
            <w:tcW w:w="4509" w:type="dxa"/>
          </w:tcPr>
          <w:p w:rsidR="00B91FB5" w:rsidRPr="00B27F68" w:rsidRDefault="004E69BD" w:rsidP="004E69BD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04.984.818/0001-47</w:t>
            </w:r>
          </w:p>
        </w:tc>
      </w:tr>
      <w:tr w:rsidR="00B91FB5" w:rsidRPr="00B27F68" w:rsidTr="002027EF">
        <w:tc>
          <w:tcPr>
            <w:tcW w:w="5245" w:type="dxa"/>
          </w:tcPr>
          <w:p w:rsidR="00B91FB5" w:rsidRPr="00B27F68" w:rsidRDefault="004E69BD" w:rsidP="00DA3EE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Fundação Municipal de Cultura</w:t>
            </w:r>
          </w:p>
        </w:tc>
        <w:tc>
          <w:tcPr>
            <w:tcW w:w="4509" w:type="dxa"/>
          </w:tcPr>
          <w:p w:rsidR="00B91FB5" w:rsidRPr="00B27F68" w:rsidRDefault="004E69BD" w:rsidP="004E69BD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02.362.976/0001-30</w:t>
            </w:r>
          </w:p>
        </w:tc>
      </w:tr>
      <w:tr w:rsidR="00B91FB5" w:rsidRPr="00B27F68" w:rsidTr="002027EF">
        <w:tc>
          <w:tcPr>
            <w:tcW w:w="5245" w:type="dxa"/>
          </w:tcPr>
          <w:p w:rsidR="00B91FB5" w:rsidRPr="00B27F68" w:rsidRDefault="004E69BD" w:rsidP="00DA3EE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Fundação Genésio Miranda Lins</w:t>
            </w:r>
          </w:p>
        </w:tc>
        <w:tc>
          <w:tcPr>
            <w:tcW w:w="4509" w:type="dxa"/>
          </w:tcPr>
          <w:p w:rsidR="00B91FB5" w:rsidRPr="00B27F68" w:rsidRDefault="004E69BD" w:rsidP="004E69BD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83.820.894/0001-93</w:t>
            </w:r>
          </w:p>
        </w:tc>
      </w:tr>
      <w:tr w:rsidR="00A0200B" w:rsidRPr="00B27F68" w:rsidTr="002027EF">
        <w:tc>
          <w:tcPr>
            <w:tcW w:w="5245" w:type="dxa"/>
          </w:tcPr>
          <w:p w:rsidR="00A0200B" w:rsidRPr="00B27F68" w:rsidRDefault="00A0200B" w:rsidP="00DA3EE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Fundação Municipal de Esportes</w:t>
            </w:r>
          </w:p>
        </w:tc>
        <w:tc>
          <w:tcPr>
            <w:tcW w:w="4509" w:type="dxa"/>
          </w:tcPr>
          <w:p w:rsidR="00A0200B" w:rsidRPr="00B27F68" w:rsidRDefault="00A0200B" w:rsidP="004E69BD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76.702.190/0001-50</w:t>
            </w:r>
          </w:p>
        </w:tc>
      </w:tr>
      <w:tr w:rsidR="004E69BD" w:rsidRPr="00B27F68" w:rsidTr="002027EF">
        <w:tc>
          <w:tcPr>
            <w:tcW w:w="5245" w:type="dxa"/>
          </w:tcPr>
          <w:p w:rsidR="004E69BD" w:rsidRPr="00B27F68" w:rsidRDefault="004E69BD" w:rsidP="00DA3EE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 xml:space="preserve">Instituto Cidade Sustentável </w:t>
            </w:r>
          </w:p>
        </w:tc>
        <w:tc>
          <w:tcPr>
            <w:tcW w:w="4509" w:type="dxa"/>
          </w:tcPr>
          <w:p w:rsidR="004E69BD" w:rsidRPr="00B27F68" w:rsidRDefault="004E69BD" w:rsidP="004E69BD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03.842.931/0001-25</w:t>
            </w:r>
          </w:p>
        </w:tc>
      </w:tr>
    </w:tbl>
    <w:p w:rsidR="00CB59CB" w:rsidRPr="00B27F68" w:rsidRDefault="00CB59CB" w:rsidP="006A1605">
      <w:pPr>
        <w:rPr>
          <w:rFonts w:ascii="Arial" w:hAnsi="Arial" w:cs="Arial"/>
          <w:sz w:val="20"/>
          <w:szCs w:val="20"/>
        </w:rPr>
      </w:pPr>
    </w:p>
    <w:p w:rsidR="00CB59CB" w:rsidRPr="00B27F68" w:rsidRDefault="00CB59CB" w:rsidP="00DA3EE8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CB59CB" w:rsidRPr="00B27F68" w:rsidRDefault="00CB59CB" w:rsidP="00CB59CB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DO CONTRATO</w:t>
      </w:r>
    </w:p>
    <w:p w:rsidR="000A474B" w:rsidRPr="00B27F68" w:rsidRDefault="000A474B" w:rsidP="000A474B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0A474B" w:rsidRPr="00B27F68" w:rsidRDefault="000A474B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16.1. Será lavrado instrumento contratual com vigência de 12 (doze) meses, </w:t>
      </w:r>
      <w:r w:rsidR="00481689">
        <w:rPr>
          <w:rFonts w:ascii="Arial" w:hAnsi="Arial" w:cs="Arial"/>
          <w:sz w:val="20"/>
          <w:szCs w:val="20"/>
          <w:lang w:val="pt-BR"/>
        </w:rPr>
        <w:t>conforme data estabelecida na assinatura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do ato legal, podendo ser prorrogado, a critério da CONTRATANTE, por períodos igu</w:t>
      </w:r>
      <w:r w:rsidR="006237E9">
        <w:rPr>
          <w:rFonts w:ascii="Arial" w:hAnsi="Arial" w:cs="Arial"/>
          <w:sz w:val="20"/>
          <w:szCs w:val="20"/>
          <w:lang w:val="pt-BR"/>
        </w:rPr>
        <w:t xml:space="preserve">ais e sucessivos, respeitados a vigência máxima decenal </w:t>
      </w:r>
      <w:r w:rsidR="002D04D3">
        <w:rPr>
          <w:rFonts w:ascii="Arial" w:hAnsi="Arial" w:cs="Arial"/>
          <w:sz w:val="20"/>
          <w:szCs w:val="20"/>
          <w:lang w:val="pt-BR"/>
        </w:rPr>
        <w:t xml:space="preserve">de acordo com </w:t>
      </w:r>
      <w:r w:rsidR="00383422">
        <w:rPr>
          <w:rFonts w:ascii="Arial" w:hAnsi="Arial" w:cs="Arial"/>
          <w:sz w:val="20"/>
          <w:szCs w:val="20"/>
          <w:lang w:val="pt-BR"/>
        </w:rPr>
        <w:t>o, Art.</w:t>
      </w:r>
      <w:r w:rsidR="00317964" w:rsidRPr="00B27F68">
        <w:rPr>
          <w:rFonts w:ascii="Arial" w:hAnsi="Arial" w:cs="Arial"/>
          <w:sz w:val="20"/>
          <w:szCs w:val="20"/>
          <w:lang w:val="pt-BR"/>
        </w:rPr>
        <w:t xml:space="preserve"> 107 da Lei 14.133/2021.</w:t>
      </w:r>
    </w:p>
    <w:p w:rsidR="000A474B" w:rsidRPr="00B27F68" w:rsidRDefault="000A474B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0A474B" w:rsidRPr="00B27F68" w:rsidRDefault="000A474B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16.2. É facultado ao Pregoeiro, quanto o convocado não assinar o contrato, no prazo e nas condições </w:t>
      </w:r>
      <w:r w:rsidR="007E4889" w:rsidRPr="00B27F68">
        <w:rPr>
          <w:rFonts w:ascii="Arial" w:hAnsi="Arial" w:cs="Arial"/>
          <w:sz w:val="20"/>
          <w:szCs w:val="20"/>
          <w:lang w:val="pt-BR"/>
        </w:rPr>
        <w:t>estabelecidas</w:t>
      </w:r>
      <w:r w:rsidRPr="00B27F68">
        <w:rPr>
          <w:rFonts w:ascii="Arial" w:hAnsi="Arial" w:cs="Arial"/>
          <w:sz w:val="20"/>
          <w:szCs w:val="20"/>
          <w:lang w:val="pt-BR"/>
        </w:rPr>
        <w:t>, convocar outro licitante, obedecida a ordem de classificação, para assiná-lo, após negociação, aceitação da proposta e comprovação dos requisitos.</w:t>
      </w:r>
    </w:p>
    <w:p w:rsidR="000A474B" w:rsidRPr="00B27F68" w:rsidRDefault="000A474B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0A474B" w:rsidRPr="00B27F68" w:rsidRDefault="000A474B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16.3. </w:t>
      </w:r>
      <w:r w:rsidR="00E259E0" w:rsidRPr="00B27F68">
        <w:rPr>
          <w:rFonts w:ascii="Arial" w:hAnsi="Arial" w:cs="Arial"/>
          <w:sz w:val="20"/>
          <w:szCs w:val="20"/>
          <w:lang w:val="pt-BR"/>
        </w:rPr>
        <w:t>Após homol</w:t>
      </w:r>
      <w:r w:rsidR="00723489" w:rsidRPr="00B27F68">
        <w:rPr>
          <w:rFonts w:ascii="Arial" w:hAnsi="Arial" w:cs="Arial"/>
          <w:sz w:val="20"/>
          <w:szCs w:val="20"/>
          <w:lang w:val="pt-BR"/>
        </w:rPr>
        <w:t>ogação do resultado</w:t>
      </w:r>
      <w:r w:rsidR="00E259E0" w:rsidRPr="00B27F68">
        <w:rPr>
          <w:rFonts w:ascii="Arial" w:hAnsi="Arial" w:cs="Arial"/>
          <w:sz w:val="20"/>
          <w:szCs w:val="20"/>
          <w:lang w:val="pt-BR"/>
        </w:rPr>
        <w:t xml:space="preserve">, o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E259E0" w:rsidRPr="00B27F68">
        <w:rPr>
          <w:rFonts w:ascii="Arial" w:hAnsi="Arial" w:cs="Arial"/>
          <w:sz w:val="20"/>
          <w:szCs w:val="20"/>
          <w:lang w:val="pt-BR"/>
        </w:rPr>
        <w:t xml:space="preserve"> de Itajaí/SC, convocará a licitante vencedora, durante a validade de sua proposta, para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assinatura</w:t>
      </w:r>
      <w:r w:rsidR="00E259E0" w:rsidRPr="00B27F68">
        <w:rPr>
          <w:rFonts w:ascii="Arial" w:hAnsi="Arial" w:cs="Arial"/>
          <w:sz w:val="20"/>
          <w:szCs w:val="20"/>
          <w:lang w:val="pt-BR"/>
        </w:rPr>
        <w:t xml:space="preserve"> do instrumento contratual, dentro do prazo de 5 (cinco) dias úteis, sob pena de decair o direito à contratação, sem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prejuízo</w:t>
      </w:r>
      <w:r w:rsidR="00473766" w:rsidRPr="00B27F68">
        <w:rPr>
          <w:rFonts w:ascii="Arial" w:hAnsi="Arial" w:cs="Arial"/>
          <w:sz w:val="20"/>
          <w:szCs w:val="20"/>
          <w:lang w:val="pt-BR"/>
        </w:rPr>
        <w:t xml:space="preserve"> do previsto no Art. 90 da Lei nº 14.133/2021</w:t>
      </w:r>
      <w:r w:rsidR="00E259E0" w:rsidRPr="00B27F68">
        <w:rPr>
          <w:rFonts w:ascii="Arial" w:hAnsi="Arial" w:cs="Arial"/>
          <w:sz w:val="20"/>
          <w:szCs w:val="20"/>
          <w:lang w:val="pt-BR"/>
        </w:rPr>
        <w:t>.</w:t>
      </w:r>
    </w:p>
    <w:p w:rsidR="00E259E0" w:rsidRPr="00B27F68" w:rsidRDefault="00E259E0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E259E0" w:rsidRPr="00B27F68" w:rsidRDefault="00E259E0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16.3.1. Poderá ser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acrescentada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ao contrato a ser assinado qu</w:t>
      </w:r>
      <w:r w:rsidR="00702F38" w:rsidRPr="00B27F68">
        <w:rPr>
          <w:rFonts w:ascii="Arial" w:hAnsi="Arial" w:cs="Arial"/>
          <w:sz w:val="20"/>
          <w:szCs w:val="20"/>
          <w:lang w:val="pt-BR"/>
        </w:rPr>
        <w:t>alquer vantagem apresentada pela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licitante vencedora em sua proposta, desde que seja </w:t>
      </w:r>
      <w:r w:rsidR="00702F38" w:rsidRPr="00B27F68">
        <w:rPr>
          <w:rFonts w:ascii="Arial" w:hAnsi="Arial" w:cs="Arial"/>
          <w:sz w:val="20"/>
          <w:szCs w:val="20"/>
          <w:lang w:val="pt-BR"/>
        </w:rPr>
        <w:t>pertinente e compatível com os termos deste Edital.</w:t>
      </w:r>
    </w:p>
    <w:p w:rsidR="00702F38" w:rsidRPr="00B27F68" w:rsidRDefault="00702F38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702F38" w:rsidRPr="00B27F68" w:rsidRDefault="00702F38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16.3.2. O prazo para assinatura do contrato poderá ser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prorrogado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uma única vez, por igual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período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, quando solicitado pela licitante vencedora durante o seu transcurso, deste que ocorra motivo justificado e aceito pelo </w:t>
      </w:r>
      <w:r w:rsidR="00CE52E5" w:rsidRPr="00B27F68">
        <w:rPr>
          <w:rFonts w:ascii="Arial" w:hAnsi="Arial" w:cs="Arial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Itajaí/SC.</w:t>
      </w:r>
    </w:p>
    <w:p w:rsidR="00702F38" w:rsidRPr="00B27F68" w:rsidRDefault="00702F38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702F38" w:rsidRPr="00B27F68" w:rsidRDefault="00702F38" w:rsidP="000A474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702F38" w:rsidRPr="00B27F68" w:rsidRDefault="00702F38" w:rsidP="00702F38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DESCONTO</w:t>
      </w:r>
    </w:p>
    <w:p w:rsidR="00702F38" w:rsidRPr="00B27F68" w:rsidRDefault="00702F38" w:rsidP="00702F38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702F38" w:rsidRPr="0067283D" w:rsidRDefault="00702F38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67283D">
        <w:rPr>
          <w:rFonts w:ascii="Arial" w:hAnsi="Arial" w:cs="Arial"/>
          <w:sz w:val="20"/>
          <w:szCs w:val="20"/>
          <w:lang w:val="pt-BR"/>
        </w:rPr>
        <w:t xml:space="preserve">17.1. Tendo em vista o perfil de </w:t>
      </w:r>
      <w:r w:rsidR="007434F4" w:rsidRPr="0067283D">
        <w:rPr>
          <w:rFonts w:ascii="Arial" w:hAnsi="Arial" w:cs="Arial"/>
          <w:sz w:val="20"/>
          <w:szCs w:val="20"/>
          <w:lang w:val="pt-BR"/>
        </w:rPr>
        <w:t>trêfego</w:t>
      </w:r>
      <w:r w:rsidRPr="0067283D">
        <w:rPr>
          <w:rFonts w:ascii="Arial" w:hAnsi="Arial" w:cs="Arial"/>
          <w:sz w:val="20"/>
          <w:szCs w:val="20"/>
          <w:lang w:val="pt-BR"/>
        </w:rPr>
        <w:t xml:space="preserve"> informado, em relação ao PLANO BÁSICO ou ALTERNATIVO DE SERVIÇOS, a licitante poderá </w:t>
      </w:r>
      <w:r w:rsidR="007434F4" w:rsidRPr="0067283D">
        <w:rPr>
          <w:rFonts w:ascii="Arial" w:hAnsi="Arial" w:cs="Arial"/>
          <w:sz w:val="20"/>
          <w:szCs w:val="20"/>
          <w:lang w:val="pt-BR"/>
        </w:rPr>
        <w:t>oferecer</w:t>
      </w:r>
      <w:r w:rsidRPr="0067283D">
        <w:rPr>
          <w:rFonts w:ascii="Arial" w:hAnsi="Arial" w:cs="Arial"/>
          <w:sz w:val="20"/>
          <w:szCs w:val="20"/>
          <w:lang w:val="pt-BR"/>
        </w:rPr>
        <w:t xml:space="preserve"> descontos sobre o valor das tarifas e preços </w:t>
      </w:r>
      <w:r w:rsidR="007434F4" w:rsidRPr="0067283D">
        <w:rPr>
          <w:rFonts w:ascii="Arial" w:hAnsi="Arial" w:cs="Arial"/>
          <w:sz w:val="20"/>
          <w:szCs w:val="20"/>
          <w:lang w:val="pt-BR"/>
        </w:rPr>
        <w:t>dos serviços telefônicos compreendidos</w:t>
      </w:r>
      <w:r w:rsidRPr="0067283D">
        <w:rPr>
          <w:rFonts w:ascii="Arial" w:hAnsi="Arial" w:cs="Arial"/>
          <w:sz w:val="20"/>
          <w:szCs w:val="20"/>
          <w:lang w:val="pt-BR"/>
        </w:rPr>
        <w:t xml:space="preserve"> em sua proposta, sendo que, caso faça alguma oferta de tal </w:t>
      </w:r>
      <w:r w:rsidR="007434F4" w:rsidRPr="0067283D">
        <w:rPr>
          <w:rFonts w:ascii="Arial" w:hAnsi="Arial" w:cs="Arial"/>
          <w:sz w:val="20"/>
          <w:szCs w:val="20"/>
          <w:lang w:val="pt-BR"/>
        </w:rPr>
        <w:t>natureza</w:t>
      </w:r>
      <w:r w:rsidRPr="0067283D">
        <w:rPr>
          <w:rFonts w:ascii="Arial" w:hAnsi="Arial" w:cs="Arial"/>
          <w:sz w:val="20"/>
          <w:szCs w:val="20"/>
          <w:lang w:val="pt-BR"/>
        </w:rPr>
        <w:t>, deverá registrar, na</w:t>
      </w:r>
      <w:r w:rsidR="009E2A6B" w:rsidRPr="0067283D">
        <w:rPr>
          <w:rFonts w:ascii="Arial" w:hAnsi="Arial" w:cs="Arial"/>
          <w:sz w:val="20"/>
          <w:szCs w:val="20"/>
          <w:lang w:val="pt-BR"/>
        </w:rPr>
        <w:t xml:space="preserve"> </w:t>
      </w:r>
      <w:r w:rsidRPr="0067283D">
        <w:rPr>
          <w:rFonts w:ascii="Arial" w:hAnsi="Arial" w:cs="Arial"/>
          <w:sz w:val="20"/>
          <w:szCs w:val="20"/>
          <w:lang w:val="pt-BR"/>
        </w:rPr>
        <w:t>(s) respequitiva</w:t>
      </w:r>
      <w:r w:rsidR="009E2A6B" w:rsidRPr="0067283D">
        <w:rPr>
          <w:rFonts w:ascii="Arial" w:hAnsi="Arial" w:cs="Arial"/>
          <w:sz w:val="20"/>
          <w:szCs w:val="20"/>
          <w:lang w:val="pt-BR"/>
        </w:rPr>
        <w:t xml:space="preserve"> </w:t>
      </w:r>
      <w:r w:rsidRPr="0067283D">
        <w:rPr>
          <w:rFonts w:ascii="Arial" w:hAnsi="Arial" w:cs="Arial"/>
          <w:sz w:val="20"/>
          <w:szCs w:val="20"/>
          <w:lang w:val="pt-BR"/>
        </w:rPr>
        <w:t>(s)</w:t>
      </w:r>
      <w:r w:rsidR="009E2A6B" w:rsidRPr="0067283D">
        <w:rPr>
          <w:rFonts w:ascii="Arial" w:hAnsi="Arial" w:cs="Arial"/>
          <w:sz w:val="20"/>
          <w:szCs w:val="20"/>
          <w:lang w:val="pt-BR"/>
        </w:rPr>
        <w:t xml:space="preserve"> Proposta (s) de Pre</w:t>
      </w:r>
      <w:r w:rsidR="000E14F9" w:rsidRPr="0067283D">
        <w:rPr>
          <w:rFonts w:ascii="Arial" w:hAnsi="Arial" w:cs="Arial"/>
          <w:sz w:val="20"/>
          <w:szCs w:val="20"/>
          <w:lang w:val="pt-BR"/>
        </w:rPr>
        <w:t>ços</w:t>
      </w:r>
      <w:r w:rsidR="009E2A6B" w:rsidRPr="0067283D">
        <w:rPr>
          <w:rFonts w:ascii="Arial" w:hAnsi="Arial" w:cs="Arial"/>
          <w:sz w:val="20"/>
          <w:szCs w:val="20"/>
          <w:lang w:val="pt-BR"/>
        </w:rPr>
        <w:t>, em campo apropriado, para cada serviço, o respequitivo percentual.</w:t>
      </w:r>
    </w:p>
    <w:p w:rsidR="008B6EBD" w:rsidRPr="0067283D" w:rsidRDefault="008B6EBD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8B6EBD" w:rsidRPr="0067283D" w:rsidRDefault="008B6EBD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67283D">
        <w:rPr>
          <w:rFonts w:ascii="Arial" w:hAnsi="Arial" w:cs="Arial"/>
          <w:sz w:val="20"/>
          <w:szCs w:val="20"/>
          <w:lang w:val="pt-BR"/>
        </w:rPr>
        <w:t>17.2. Será admitido percentual de desconto de valor igual a zero.</w:t>
      </w:r>
    </w:p>
    <w:p w:rsidR="008B6EBD" w:rsidRPr="0067283D" w:rsidRDefault="008B6EBD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8B6EBD" w:rsidRPr="0067283D" w:rsidRDefault="008B6EBD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67283D">
        <w:rPr>
          <w:rFonts w:ascii="Arial" w:hAnsi="Arial" w:cs="Arial"/>
          <w:sz w:val="20"/>
          <w:szCs w:val="20"/>
          <w:lang w:val="pt-BR"/>
        </w:rPr>
        <w:t>17.3.</w:t>
      </w:r>
      <w:r w:rsidR="00705343" w:rsidRPr="0067283D">
        <w:rPr>
          <w:rFonts w:ascii="Arial" w:hAnsi="Arial" w:cs="Arial"/>
          <w:sz w:val="20"/>
          <w:szCs w:val="20"/>
          <w:lang w:val="pt-BR"/>
        </w:rPr>
        <w:t xml:space="preserve"> Caso a (s) proposta (s) de preços não contemple, nos devidos campos, a indicação de percentual de desconto, este será considerado como valor zero.</w:t>
      </w:r>
    </w:p>
    <w:p w:rsidR="00705343" w:rsidRPr="0067283D" w:rsidRDefault="00705343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705343" w:rsidRPr="0067283D" w:rsidRDefault="00705343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67283D">
        <w:rPr>
          <w:rFonts w:ascii="Arial" w:hAnsi="Arial" w:cs="Arial"/>
          <w:sz w:val="20"/>
          <w:szCs w:val="20"/>
          <w:lang w:val="pt-BR"/>
        </w:rPr>
        <w:t>17.4. Durante todo o período de vigência do contrato, é obrigatória a manutenção dos descontos originalmente concedidos.</w:t>
      </w:r>
    </w:p>
    <w:p w:rsidR="00705343" w:rsidRPr="0067283D" w:rsidRDefault="00705343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</w:p>
    <w:p w:rsidR="00705343" w:rsidRPr="00B27F68" w:rsidRDefault="00705343" w:rsidP="009E2A6B">
      <w:pPr>
        <w:pStyle w:val="PargrafodaLista"/>
        <w:ind w:left="284" w:firstLine="436"/>
        <w:rPr>
          <w:rFonts w:ascii="Arial" w:hAnsi="Arial" w:cs="Arial"/>
          <w:sz w:val="20"/>
          <w:szCs w:val="20"/>
          <w:lang w:val="pt-BR"/>
        </w:rPr>
      </w:pPr>
      <w:r w:rsidRPr="0067283D">
        <w:rPr>
          <w:rFonts w:ascii="Arial" w:hAnsi="Arial" w:cs="Arial"/>
          <w:sz w:val="20"/>
          <w:szCs w:val="20"/>
          <w:lang w:val="pt-BR"/>
        </w:rPr>
        <w:t xml:space="preserve">17.5. Ao longo da execução do contrato, quando os descontos inicialmente concedidos não expressarem as tarifas e preços efetivamente praticados para consumidores de perfil de tráfego semelhante, revelando-se, portanto, desvantajosos para a CONTRATANTE, à CONTRATADA deverá </w:t>
      </w:r>
      <w:r w:rsidR="007434F4" w:rsidRPr="0067283D">
        <w:rPr>
          <w:rFonts w:ascii="Arial" w:hAnsi="Arial" w:cs="Arial"/>
          <w:sz w:val="20"/>
          <w:szCs w:val="20"/>
          <w:lang w:val="pt-BR"/>
        </w:rPr>
        <w:t>majorá-los</w:t>
      </w:r>
      <w:r w:rsidRPr="0067283D">
        <w:rPr>
          <w:rFonts w:ascii="Arial" w:hAnsi="Arial" w:cs="Arial"/>
          <w:sz w:val="20"/>
          <w:szCs w:val="20"/>
          <w:lang w:val="pt-BR"/>
        </w:rPr>
        <w:t xml:space="preserve">, a fim de tornar as tarifas e preços </w:t>
      </w:r>
      <w:r w:rsidR="007434F4" w:rsidRPr="0067283D">
        <w:rPr>
          <w:rFonts w:ascii="Arial" w:hAnsi="Arial" w:cs="Arial"/>
          <w:sz w:val="20"/>
          <w:szCs w:val="20"/>
          <w:lang w:val="pt-BR"/>
        </w:rPr>
        <w:t>dos serviços telefônicos ofertados atualizados</w:t>
      </w:r>
      <w:r w:rsidRPr="0067283D">
        <w:rPr>
          <w:rFonts w:ascii="Arial" w:hAnsi="Arial" w:cs="Arial"/>
          <w:sz w:val="20"/>
          <w:szCs w:val="20"/>
          <w:lang w:val="pt-BR"/>
        </w:rPr>
        <w:t xml:space="preserve"> com os benefícios concedidos e fielmente compatíveis com a realidade do mercado.</w:t>
      </w:r>
    </w:p>
    <w:p w:rsidR="00705343" w:rsidRPr="00B27F68" w:rsidRDefault="00705343" w:rsidP="00AC4A0F">
      <w:pPr>
        <w:rPr>
          <w:rFonts w:ascii="Arial" w:hAnsi="Arial" w:cs="Arial"/>
          <w:sz w:val="20"/>
          <w:szCs w:val="20"/>
        </w:rPr>
      </w:pPr>
    </w:p>
    <w:p w:rsidR="008838C9" w:rsidRPr="00B27F68" w:rsidRDefault="008838C9" w:rsidP="00AC4A0F">
      <w:pPr>
        <w:rPr>
          <w:rFonts w:ascii="Arial" w:hAnsi="Arial" w:cs="Arial"/>
          <w:sz w:val="20"/>
          <w:szCs w:val="20"/>
        </w:rPr>
      </w:pPr>
    </w:p>
    <w:p w:rsidR="003511A4" w:rsidRPr="00B27F68" w:rsidRDefault="003511A4" w:rsidP="003511A4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DO REAJUSTE</w:t>
      </w:r>
    </w:p>
    <w:p w:rsidR="009E2A6B" w:rsidRPr="00B27F68" w:rsidRDefault="009E2A6B" w:rsidP="00702F38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3511A4" w:rsidRPr="00B27F68" w:rsidRDefault="003511A4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18.1. As tarifas do STFC, tanto na modalid</w:t>
      </w:r>
      <w:r w:rsidR="00927C40" w:rsidRPr="00B27F68">
        <w:rPr>
          <w:rFonts w:ascii="Arial" w:hAnsi="Arial" w:cs="Arial"/>
          <w:sz w:val="20"/>
          <w:szCs w:val="20"/>
          <w:lang w:val="pt-BR"/>
        </w:rPr>
        <w:t>ade LOCAL, quanto na LONGA DISTÂ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NCIA NACIONAL, serão reajustadas na forma e data-base estabelecidas pela ANATEL, mediante a incidência do índice de </w:t>
      </w:r>
      <w:r w:rsidR="007434F4" w:rsidRPr="00B27F68">
        <w:rPr>
          <w:rFonts w:ascii="Arial" w:hAnsi="Arial" w:cs="Arial"/>
          <w:sz w:val="20"/>
          <w:szCs w:val="20"/>
          <w:lang w:val="pt-BR"/>
        </w:rPr>
        <w:t>Serviços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Telecomunicação (IST), observando-se sempre intervalo não inferior a 12 (doze) meses entre as datas-bases dos reajustes concedidos.</w:t>
      </w:r>
    </w:p>
    <w:p w:rsidR="00DF3C0D" w:rsidRPr="00B27F68" w:rsidRDefault="00DF3C0D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DF3C0D" w:rsidRPr="00B27F68" w:rsidRDefault="00DF3C0D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18.2. Na hipótese da ANATEL determinar a redução de tarifas, de maneira análoga, a CONTRATADA deverá repassar à CONTRATANTE, a partir da mesma dat</w:t>
      </w:r>
      <w:r w:rsidR="005D4635" w:rsidRPr="00B27F68">
        <w:rPr>
          <w:rFonts w:ascii="Arial" w:hAnsi="Arial" w:cs="Arial"/>
          <w:sz w:val="20"/>
          <w:szCs w:val="20"/>
          <w:lang w:val="pt-BR"/>
        </w:rPr>
        <w:t>a</w:t>
      </w:r>
      <w:r w:rsidRPr="00B27F68">
        <w:rPr>
          <w:rFonts w:ascii="Arial" w:hAnsi="Arial" w:cs="Arial"/>
          <w:sz w:val="20"/>
          <w:szCs w:val="20"/>
          <w:lang w:val="pt-BR"/>
        </w:rPr>
        <w:t>-base, as tarifas reduzidas.</w:t>
      </w:r>
    </w:p>
    <w:p w:rsidR="00DF3C0D" w:rsidRPr="00B27F68" w:rsidRDefault="00DF3C0D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DF3C0D" w:rsidRPr="00B27F68" w:rsidRDefault="00DF3C0D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18.3. Os reajustes de tarifas devem ser comunicados à CONTRATANTE, por meio de documento oficial expedido pela CONTRATADA.</w:t>
      </w:r>
    </w:p>
    <w:p w:rsidR="00DF3C0D" w:rsidRPr="00B27F68" w:rsidRDefault="00DF3C0D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DF3C0D" w:rsidRPr="00B27F68" w:rsidRDefault="00DF3C0D" w:rsidP="003511A4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DF3C0D" w:rsidRPr="00B27F68" w:rsidRDefault="00DF3C0D" w:rsidP="00DF3C0D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Pr="00B27F68">
        <w:rPr>
          <w:rFonts w:ascii="Arial" w:hAnsi="Arial" w:cs="Arial"/>
          <w:b/>
          <w:sz w:val="20"/>
          <w:szCs w:val="20"/>
          <w:lang w:val="pt-BR"/>
        </w:rPr>
        <w:t>DO ACOMPANHAMENTO E DA FISCALIZAÇÃO</w:t>
      </w:r>
    </w:p>
    <w:p w:rsidR="00002CC2" w:rsidRPr="00B27F68" w:rsidRDefault="00002CC2" w:rsidP="00002CC2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B7387E" w:rsidRPr="00B27F68" w:rsidRDefault="00002CC2" w:rsidP="00002CC2">
      <w:pPr>
        <w:pStyle w:val="PargrafodaLista"/>
        <w:ind w:left="142" w:firstLine="578"/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19.1. </w:t>
      </w:r>
      <w:r w:rsidR="00B7387E" w:rsidRPr="00B27F68">
        <w:rPr>
          <w:rFonts w:ascii="Arial" w:hAnsi="Arial" w:cs="Arial"/>
          <w:sz w:val="20"/>
          <w:szCs w:val="20"/>
          <w:lang w:val="pt-BR"/>
        </w:rPr>
        <w:t xml:space="preserve"> A fiscalizaç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ão do contrato será realizada pelo Coordenador de Controle de Despesas da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Secretaria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Municipal de Administração e Gestão de Pessoas, e por Servidores designados pelo</w:t>
      </w:r>
      <w:r w:rsidR="00143D9E" w:rsidRPr="00B27F68">
        <w:rPr>
          <w:rFonts w:ascii="Arial" w:hAnsi="Arial" w:cs="Arial"/>
          <w:sz w:val="20"/>
          <w:szCs w:val="20"/>
          <w:lang w:val="pt-BR"/>
        </w:rPr>
        <w:t>s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Ordenador</w:t>
      </w:r>
      <w:r w:rsidR="00143D9E" w:rsidRPr="00B27F68">
        <w:rPr>
          <w:rFonts w:ascii="Arial" w:hAnsi="Arial" w:cs="Arial"/>
          <w:sz w:val="20"/>
          <w:szCs w:val="20"/>
          <w:lang w:val="pt-BR"/>
        </w:rPr>
        <w:t>es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de Despesa das Secretarias participantes deste processo.</w:t>
      </w:r>
    </w:p>
    <w:p w:rsidR="00371401" w:rsidRPr="00B27F68" w:rsidRDefault="00371401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371401" w:rsidRPr="00B27F68" w:rsidRDefault="00002CC2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="00371401" w:rsidRPr="00B27F68">
        <w:rPr>
          <w:rFonts w:ascii="Arial" w:hAnsi="Arial" w:cs="Arial"/>
          <w:sz w:val="20"/>
          <w:szCs w:val="20"/>
          <w:lang w:val="pt-BR"/>
        </w:rPr>
        <w:t>19.2. A execução dos serviços será acompanhada e fiscalizada por servidor</w:t>
      </w:r>
      <w:r w:rsidR="006C4B95" w:rsidRPr="00B27F68">
        <w:rPr>
          <w:rFonts w:ascii="Arial" w:hAnsi="Arial" w:cs="Arial"/>
          <w:sz w:val="20"/>
          <w:szCs w:val="20"/>
          <w:lang w:val="pt-BR"/>
        </w:rPr>
        <w:t>es designados pelas Secreta</w:t>
      </w:r>
      <w:r w:rsidR="0070083B" w:rsidRPr="00B27F68">
        <w:rPr>
          <w:rFonts w:ascii="Arial" w:hAnsi="Arial" w:cs="Arial"/>
          <w:sz w:val="20"/>
          <w:szCs w:val="20"/>
          <w:lang w:val="pt-BR"/>
        </w:rPr>
        <w:t>rias de Administração</w:t>
      </w:r>
      <w:r w:rsidR="006C4B95" w:rsidRPr="00B27F68">
        <w:rPr>
          <w:rFonts w:ascii="Arial" w:hAnsi="Arial" w:cs="Arial"/>
          <w:sz w:val="20"/>
          <w:szCs w:val="20"/>
          <w:lang w:val="pt-BR"/>
        </w:rPr>
        <w:t xml:space="preserve"> e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Secretaria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Municipal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de Tecnologia (SETEC), especialmente designados para este fim, nos termos do</w:t>
      </w:r>
      <w:r w:rsidR="007A77D7" w:rsidRPr="00B27F68">
        <w:rPr>
          <w:rFonts w:ascii="Arial" w:hAnsi="Arial" w:cs="Arial"/>
          <w:sz w:val="20"/>
          <w:szCs w:val="20"/>
          <w:lang w:val="pt-BR"/>
        </w:rPr>
        <w:t xml:space="preserve"> Art. 169</w:t>
      </w:r>
      <w:r w:rsidR="00F665A0" w:rsidRPr="00B27F68">
        <w:rPr>
          <w:rFonts w:ascii="Arial" w:hAnsi="Arial" w:cs="Arial"/>
          <w:sz w:val="20"/>
          <w:szCs w:val="20"/>
          <w:lang w:val="pt-BR"/>
        </w:rPr>
        <w:t xml:space="preserve"> da Lei. 14.133/2021</w:t>
      </w:r>
      <w:r w:rsidR="00371401" w:rsidRPr="00B27F68">
        <w:rPr>
          <w:rFonts w:ascii="Arial" w:hAnsi="Arial" w:cs="Arial"/>
          <w:sz w:val="20"/>
          <w:szCs w:val="20"/>
          <w:lang w:val="pt-BR"/>
        </w:rPr>
        <w:t>.</w:t>
      </w:r>
    </w:p>
    <w:p w:rsidR="00371401" w:rsidRPr="00B27F68" w:rsidRDefault="00371401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371401" w:rsidRPr="00B27F68" w:rsidRDefault="00002CC2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19.3. A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ação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ou omissão, total ou parcial, da fiscalização do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371401" w:rsidRPr="00B27F68">
        <w:rPr>
          <w:rFonts w:ascii="Arial" w:hAnsi="Arial" w:cs="Arial"/>
          <w:sz w:val="20"/>
          <w:szCs w:val="20"/>
          <w:lang w:val="pt-BR"/>
        </w:rPr>
        <w:t xml:space="preserve"> de Itajaí/SC, não eximirá a licitante vencedora de total responsabilidade quanto ao cumprimento das obrigações pactuadas entre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a parte</w:t>
      </w:r>
      <w:r w:rsidRPr="00B27F68">
        <w:rPr>
          <w:rFonts w:ascii="Arial" w:hAnsi="Arial" w:cs="Arial"/>
          <w:sz w:val="20"/>
          <w:szCs w:val="20"/>
          <w:lang w:val="pt-BR"/>
        </w:rPr>
        <w:t>.</w:t>
      </w:r>
    </w:p>
    <w:p w:rsidR="00002CC2" w:rsidRPr="00B27F68" w:rsidRDefault="00002CC2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002CC2" w:rsidRPr="00B27F68" w:rsidRDefault="00002CC2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 19.4. A empresa deverá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indicar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formalmente preposto, aceito pelo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Município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Itajaí/SC, para, no decorrer da vigência do contrato, representá-la administrativamente sempre que for necessário.</w:t>
      </w:r>
    </w:p>
    <w:p w:rsidR="00002CC2" w:rsidRPr="00B27F68" w:rsidRDefault="00002CC2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002CC2" w:rsidRPr="00B27F68" w:rsidRDefault="00002CC2" w:rsidP="00002CC2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002CC2" w:rsidRPr="00B27F68" w:rsidRDefault="00002CC2" w:rsidP="00002CC2">
      <w:pPr>
        <w:pStyle w:val="PargrafodaLista"/>
        <w:numPr>
          <w:ilvl w:val="0"/>
          <w:numId w:val="3"/>
        </w:numPr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DOS NÍVEIS MÍNIMOS DE SERVIÇOS</w:t>
      </w:r>
      <w:r w:rsidR="00367DB2" w:rsidRPr="00B27F68">
        <w:rPr>
          <w:rFonts w:ascii="Arial" w:hAnsi="Arial" w:cs="Arial"/>
          <w:b/>
          <w:sz w:val="20"/>
          <w:szCs w:val="20"/>
          <w:lang w:val="pt-BR"/>
        </w:rPr>
        <w:t xml:space="preserve"> (Service Level Agreement – SLA).</w:t>
      </w:r>
    </w:p>
    <w:p w:rsidR="00002CC2" w:rsidRPr="00B27F68" w:rsidRDefault="00002CC2" w:rsidP="00002CC2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002CC2" w:rsidRPr="00B27F68" w:rsidRDefault="00002CC2" w:rsidP="007F3C19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20.1. A CONTRATADA deverá prestar o serviço objetivo desta contratação 24 (vinte e quatro) horas por dia, 7 (sete) dias por semana, durante todo o período de vigência do contrato, salvaguardados os casos </w:t>
      </w:r>
      <w:r w:rsidR="007F3C19" w:rsidRPr="00B27F68">
        <w:rPr>
          <w:rFonts w:ascii="Arial" w:hAnsi="Arial" w:cs="Arial"/>
          <w:sz w:val="20"/>
          <w:szCs w:val="20"/>
          <w:lang w:val="pt-BR"/>
        </w:rPr>
        <w:t>de interrupções programadas.</w:t>
      </w:r>
    </w:p>
    <w:p w:rsidR="007F3C19" w:rsidRPr="00B27F68" w:rsidRDefault="007F3C19" w:rsidP="007F3C19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7F3C19" w:rsidRPr="00B27F68" w:rsidRDefault="007F3C19" w:rsidP="007F3C19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20.2. Os serviços deverão ser prestados de forma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interruptas</w:t>
      </w:r>
      <w:r w:rsidRPr="00B27F68">
        <w:rPr>
          <w:rFonts w:ascii="Arial" w:hAnsi="Arial" w:cs="Arial"/>
          <w:sz w:val="20"/>
          <w:szCs w:val="20"/>
          <w:lang w:val="pt-BR"/>
        </w:rPr>
        <w:t>, com disponibilidade anual mínima em 99.90% (noventa e nove por cento e noventa centésimos) do tempo contratado. Na hipótese de ocorrência de interrupções, as falhas deverão ser corrigida</w:t>
      </w:r>
      <w:r w:rsidR="00A816EE" w:rsidRPr="00B27F68">
        <w:rPr>
          <w:rFonts w:ascii="Arial" w:hAnsi="Arial" w:cs="Arial"/>
          <w:sz w:val="20"/>
          <w:szCs w:val="20"/>
          <w:lang w:val="pt-BR"/>
        </w:rPr>
        <w:t>s e o serviço restabelecido em n</w:t>
      </w:r>
      <w:r w:rsidRPr="00B27F68">
        <w:rPr>
          <w:rFonts w:ascii="Arial" w:hAnsi="Arial" w:cs="Arial"/>
          <w:sz w:val="20"/>
          <w:szCs w:val="20"/>
          <w:lang w:val="pt-BR"/>
        </w:rPr>
        <w:t>o máximo 2 (duas) horas.</w:t>
      </w:r>
    </w:p>
    <w:p w:rsidR="007F3C19" w:rsidRPr="00B27F68" w:rsidRDefault="007F3C19" w:rsidP="007F3C19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7F3C19" w:rsidRPr="00B27F68" w:rsidRDefault="007F3C19" w:rsidP="007F3C19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20.3. Para assegurar a disponibilidade do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serviço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, a CONTRATADA </w:t>
      </w:r>
      <w:r w:rsidR="00A816EE" w:rsidRPr="00B27F68">
        <w:rPr>
          <w:rFonts w:ascii="Arial" w:hAnsi="Arial" w:cs="Arial"/>
          <w:sz w:val="20"/>
          <w:szCs w:val="20"/>
          <w:lang w:val="pt-BR"/>
        </w:rPr>
        <w:t>deverá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efetuar mensalmente testes de verificação da qualidade de transmissão, com</w:t>
      </w:r>
      <w:r w:rsidR="002C430A"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a supervisão da CONTRATANTE, ou quem </w:t>
      </w:r>
      <w:proofErr w:type="gramStart"/>
      <w:r w:rsidR="000D1A22" w:rsidRPr="00B27F68">
        <w:rPr>
          <w:rFonts w:ascii="Arial" w:hAnsi="Arial" w:cs="Arial"/>
          <w:sz w:val="20"/>
          <w:szCs w:val="20"/>
          <w:lang w:val="pt-BR"/>
        </w:rPr>
        <w:t>está</w:t>
      </w:r>
      <w:proofErr w:type="gramEnd"/>
      <w:r w:rsidRPr="00B27F68">
        <w:rPr>
          <w:rFonts w:ascii="Arial" w:hAnsi="Arial" w:cs="Arial"/>
          <w:sz w:val="20"/>
          <w:szCs w:val="20"/>
          <w:lang w:val="pt-BR"/>
        </w:rPr>
        <w:t xml:space="preserve"> designar, de forma a identificar eventuais falhas sincronismo, perda de ligações, bloqueio de canais, travamento ou outras situações que possam influenciar nos níveis de serviços.</w:t>
      </w:r>
    </w:p>
    <w:p w:rsidR="007F3C19" w:rsidRPr="00B27F68" w:rsidRDefault="007F3C19" w:rsidP="007F3C19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EA4F74" w:rsidRPr="00B27F68" w:rsidRDefault="007F3C19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20.4. </w:t>
      </w:r>
      <w:r w:rsidR="00EA4F74" w:rsidRPr="00B27F68">
        <w:rPr>
          <w:rFonts w:ascii="Arial" w:hAnsi="Arial" w:cs="Arial"/>
          <w:sz w:val="20"/>
          <w:szCs w:val="20"/>
          <w:lang w:val="pt-BR"/>
        </w:rPr>
        <w:t>Todas as ocorrências serão registradas pela CONTRATANTE, que notificará à</w:t>
      </w:r>
      <w:r w:rsidR="00A616F5" w:rsidRPr="00B27F68">
        <w:rPr>
          <w:rFonts w:ascii="Arial" w:hAnsi="Arial" w:cs="Arial"/>
          <w:sz w:val="20"/>
          <w:szCs w:val="20"/>
          <w:lang w:val="pt-BR"/>
        </w:rPr>
        <w:t xml:space="preserve"> CONTRATADA, e emitir um relatório, para cada </w:t>
      </w:r>
      <w:r w:rsidR="00166683" w:rsidRPr="00B27F68">
        <w:rPr>
          <w:rFonts w:ascii="Arial" w:hAnsi="Arial" w:cs="Arial"/>
          <w:sz w:val="20"/>
          <w:szCs w:val="20"/>
          <w:lang w:val="pt-BR"/>
        </w:rPr>
        <w:t>respectiva nota fiscal, referente ao período da vigência faturada, com as seguintes informações.</w:t>
      </w:r>
    </w:p>
    <w:p w:rsidR="00166683" w:rsidRPr="00B27F68" w:rsidRDefault="00166683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166683" w:rsidRPr="00B27F68" w:rsidRDefault="00166683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20.4.1. Chamadas de instalações e manutenção: Constam os chamados referentes às mudanças de endereço e instalação de novos serviços, contando entre outras informações o número de protocolo, a data de abertura do chamado, data de conclusão da atividade, tempo decorrido além do acordo (SLA), sendo que os casos de não cumprimento do SLA serão considerados indisponibilidade e deverão constar no cálculo do desconto financeiro a ser aplicado.</w:t>
      </w:r>
    </w:p>
    <w:p w:rsidR="00166683" w:rsidRPr="00B27F68" w:rsidRDefault="00166683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2D440E" w:rsidRPr="00B27F68" w:rsidRDefault="002D440E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20.4.2. Chamadas de manutenções</w:t>
      </w:r>
      <w:r w:rsidR="00166683" w:rsidRPr="00B27F68">
        <w:rPr>
          <w:rFonts w:ascii="Arial" w:hAnsi="Arial" w:cs="Arial"/>
          <w:sz w:val="20"/>
          <w:szCs w:val="20"/>
          <w:lang w:val="pt-BR"/>
        </w:rPr>
        <w:t>: Constam os chamados técnicos originados pela CONTRATANTE ou mesmo pela CONTRATADA através da sua equipe de monitoramento. Entre outras informações,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devem constar o número de protocolo de chamados, serviços efetuados, data e hora de registro do chamado, data e hora da resolução do problema, tempo decorrido e tempo além do acordado (SLA), sendo que os casos de não cumprimento do SLA serão considerados indisponibilidade e deverão constar no cálculo de desconto financeiro a ser aplicado em fatura.</w:t>
      </w:r>
    </w:p>
    <w:p w:rsidR="002D440E" w:rsidRPr="00B27F68" w:rsidRDefault="002D440E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2D440E" w:rsidRPr="00B27F68" w:rsidRDefault="002D440E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20.4.3. O desconto Total, consiste em percentual a ser subtraído do valor total mensal da fatura vigente e é obtido através da soma do DESCONTO INSTALAÇÕES com DESCONTO MANUTENÇÕES.</w:t>
      </w:r>
    </w:p>
    <w:p w:rsidR="002D440E" w:rsidRPr="00B27F68" w:rsidRDefault="002D440E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166683" w:rsidRPr="00B27F68" w:rsidRDefault="002D440E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20.4.4.</w:t>
      </w:r>
      <w:r w:rsidR="00AB2E39"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Pr="00B27F68">
        <w:rPr>
          <w:rFonts w:ascii="Arial" w:hAnsi="Arial" w:cs="Arial"/>
          <w:sz w:val="20"/>
          <w:szCs w:val="20"/>
          <w:lang w:val="pt-BR"/>
        </w:rPr>
        <w:t>O desconto Instalações, provêm do somatório de todas as ocorrências do mês relacionadas às instalações e mudanças que não foram</w:t>
      </w:r>
      <w:r w:rsidR="00AB2E39" w:rsidRPr="00B27F68">
        <w:rPr>
          <w:rFonts w:ascii="Arial" w:hAnsi="Arial" w:cs="Arial"/>
          <w:sz w:val="20"/>
          <w:szCs w:val="20"/>
          <w:lang w:val="pt-BR"/>
        </w:rPr>
        <w:t xml:space="preserve"> atendidas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dentro do prazo acordado (SLA)</w:t>
      </w:r>
      <w:r w:rsidR="00AB2E39" w:rsidRPr="00B27F68">
        <w:rPr>
          <w:rFonts w:ascii="Arial" w:hAnsi="Arial" w:cs="Arial"/>
          <w:sz w:val="20"/>
          <w:szCs w:val="20"/>
          <w:lang w:val="pt-BR"/>
        </w:rPr>
        <w:t>, sendo que cada dia além do SLA equivale a 0,5% (meio por cento).</w:t>
      </w:r>
    </w:p>
    <w:p w:rsidR="00AB2E39" w:rsidRPr="00B27F68" w:rsidRDefault="00AB2E39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AB2E39" w:rsidRPr="00B27F68" w:rsidRDefault="00AB2E39" w:rsidP="006A1605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20.4.5. O desconto manutenção, provêm dos somatórios de todas as ocorrências do mês relacionadas às manutenções que não foram atendidas dentro do prazo acordado (SLA), sendo que cada hora do SLA equivale a 0,0147% (quatrocentos e dezessete décimos de milésimo por cento).</w:t>
      </w:r>
    </w:p>
    <w:p w:rsidR="006C4B95" w:rsidRPr="00B27F68" w:rsidRDefault="006C4B95" w:rsidP="00954F3C">
      <w:pPr>
        <w:rPr>
          <w:rFonts w:ascii="Arial" w:hAnsi="Arial" w:cs="Arial"/>
          <w:sz w:val="20"/>
          <w:szCs w:val="20"/>
        </w:rPr>
      </w:pPr>
    </w:p>
    <w:p w:rsidR="00143D9E" w:rsidRPr="00B27F68" w:rsidRDefault="00143D9E" w:rsidP="00371401">
      <w:pPr>
        <w:pStyle w:val="PargrafodaLista"/>
        <w:ind w:left="720" w:hanging="578"/>
        <w:rPr>
          <w:rFonts w:ascii="Arial" w:hAnsi="Arial" w:cs="Arial"/>
          <w:sz w:val="20"/>
          <w:szCs w:val="20"/>
          <w:lang w:val="pt-BR"/>
        </w:rPr>
      </w:pPr>
    </w:p>
    <w:p w:rsidR="003511A4" w:rsidRPr="00B27F68" w:rsidRDefault="00DC74F9" w:rsidP="00DC74F9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DAS PENALIDADES</w:t>
      </w:r>
    </w:p>
    <w:p w:rsidR="00650354" w:rsidRPr="00B27F68" w:rsidRDefault="00650354" w:rsidP="00650354">
      <w:pPr>
        <w:ind w:left="284"/>
        <w:rPr>
          <w:rFonts w:ascii="Arial" w:hAnsi="Arial" w:cs="Arial"/>
          <w:b/>
          <w:sz w:val="20"/>
          <w:szCs w:val="20"/>
        </w:rPr>
      </w:pPr>
    </w:p>
    <w:p w:rsidR="00DC74F9" w:rsidRPr="00B27F68" w:rsidRDefault="00DC74F9" w:rsidP="00DC74F9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DC74F9" w:rsidRPr="00B27F68" w:rsidRDefault="00DC74F9" w:rsidP="00BA16A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>2</w:t>
      </w:r>
      <w:r w:rsidR="00C712E0" w:rsidRPr="00B27F68">
        <w:rPr>
          <w:rFonts w:ascii="Arial" w:hAnsi="Arial" w:cs="Arial"/>
          <w:sz w:val="20"/>
          <w:szCs w:val="20"/>
          <w:lang w:val="pt-BR"/>
        </w:rPr>
        <w:t>1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.1.1. A Empresa Contratada que cometer </w:t>
      </w:r>
      <w:r w:rsidR="00611089" w:rsidRPr="00B27F68">
        <w:rPr>
          <w:rFonts w:ascii="Arial" w:hAnsi="Arial" w:cs="Arial"/>
          <w:sz w:val="20"/>
          <w:szCs w:val="20"/>
          <w:lang w:val="pt-BR"/>
        </w:rPr>
        <w:t>qualquer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das infrações previs</w:t>
      </w:r>
      <w:r w:rsidR="002C538C" w:rsidRPr="00B27F68">
        <w:rPr>
          <w:rFonts w:ascii="Arial" w:hAnsi="Arial" w:cs="Arial"/>
          <w:sz w:val="20"/>
          <w:szCs w:val="20"/>
          <w:lang w:val="pt-BR"/>
        </w:rPr>
        <w:t>tas na lei Federal nº 14.133/2021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, </w:t>
      </w:r>
      <w:r w:rsidR="00BA16A8" w:rsidRPr="00B27F68">
        <w:rPr>
          <w:rFonts w:ascii="Arial" w:hAnsi="Arial" w:cs="Arial"/>
          <w:sz w:val="20"/>
          <w:szCs w:val="20"/>
          <w:lang w:val="pt-BR"/>
        </w:rPr>
        <w:t>no Edital e no Contrato formalizado, ficará sujeita, sem prejuízo das responsabilidades civil e criminal, às sanç</w:t>
      </w:r>
      <w:r w:rsidR="00A45E59">
        <w:rPr>
          <w:rFonts w:ascii="Arial" w:hAnsi="Arial" w:cs="Arial"/>
          <w:sz w:val="20"/>
          <w:szCs w:val="20"/>
          <w:lang w:val="pt-BR"/>
        </w:rPr>
        <w:t xml:space="preserve">ões </w:t>
      </w:r>
      <w:r w:rsidR="00A45E59">
        <w:rPr>
          <w:rFonts w:ascii="Arial" w:hAnsi="Arial" w:cs="Arial"/>
          <w:sz w:val="20"/>
          <w:szCs w:val="20"/>
          <w:lang w:val="pt-BR"/>
        </w:rPr>
        <w:lastRenderedPageBreak/>
        <w:t>estabelecidas no Edital.</w:t>
      </w:r>
    </w:p>
    <w:p w:rsidR="00C712E0" w:rsidRPr="00B27F68" w:rsidRDefault="00C712E0" w:rsidP="00BA16A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176D8F" w:rsidRPr="00B27F68" w:rsidRDefault="00176D8F" w:rsidP="00702360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176D8F" w:rsidRPr="00B27F68" w:rsidRDefault="00176D8F" w:rsidP="00702360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176D8F" w:rsidRPr="00B27F68" w:rsidRDefault="009B5B53" w:rsidP="00176D8F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DA PRECIFICAÇÃO</w:t>
      </w:r>
    </w:p>
    <w:p w:rsidR="009B5B53" w:rsidRPr="00B27F68" w:rsidRDefault="009B5B53" w:rsidP="009B5B53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9B5B53" w:rsidRPr="00B27F68" w:rsidRDefault="009B5B53" w:rsidP="009B5B53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22.1. Em face da recomendada </w:t>
      </w:r>
      <w:r w:rsidR="00946DAA">
        <w:rPr>
          <w:rFonts w:ascii="Arial" w:hAnsi="Arial" w:cs="Arial"/>
          <w:sz w:val="20"/>
          <w:szCs w:val="20"/>
          <w:lang w:val="pt-BR"/>
        </w:rPr>
        <w:t>se</w:t>
      </w:r>
      <w:r w:rsidR="001A556B" w:rsidRPr="00B27F68">
        <w:rPr>
          <w:rFonts w:ascii="Arial" w:hAnsi="Arial" w:cs="Arial"/>
          <w:sz w:val="20"/>
          <w:szCs w:val="20"/>
          <w:lang w:val="pt-BR"/>
        </w:rPr>
        <w:t>gregação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de funções, a cotação de preços estimado deve fi</w:t>
      </w:r>
      <w:r w:rsidR="00C921BB">
        <w:rPr>
          <w:rFonts w:ascii="Arial" w:hAnsi="Arial" w:cs="Arial"/>
          <w:sz w:val="20"/>
          <w:szCs w:val="20"/>
          <w:lang w:val="pt-BR"/>
        </w:rPr>
        <w:t>car por conta do fiscal designado em ato administrativo pelo Secretário Municipal de Administração e Gestão de Pessoas</w:t>
      </w:r>
      <w:r w:rsidRPr="00B27F68">
        <w:rPr>
          <w:rFonts w:ascii="Arial" w:hAnsi="Arial" w:cs="Arial"/>
          <w:sz w:val="20"/>
          <w:szCs w:val="20"/>
          <w:lang w:val="pt-BR"/>
        </w:rPr>
        <w:t>, que deverá observar o modelo de planilha de</w:t>
      </w:r>
      <w:r w:rsidR="00FC00BB" w:rsidRPr="00B27F68">
        <w:rPr>
          <w:rFonts w:ascii="Arial" w:hAnsi="Arial" w:cs="Arial"/>
          <w:sz w:val="20"/>
          <w:szCs w:val="20"/>
          <w:lang w:val="pt-BR"/>
        </w:rPr>
        <w:t xml:space="preserve"> preços propostos no a</w:t>
      </w:r>
      <w:r w:rsidR="008A3129">
        <w:rPr>
          <w:rFonts w:ascii="Arial" w:hAnsi="Arial" w:cs="Arial"/>
          <w:sz w:val="20"/>
          <w:szCs w:val="20"/>
          <w:lang w:val="pt-BR"/>
        </w:rPr>
        <w:t>nexo C</w:t>
      </w:r>
      <w:r w:rsidR="0087363D" w:rsidRPr="00B27F68">
        <w:rPr>
          <w:rFonts w:ascii="Arial" w:hAnsi="Arial" w:cs="Arial"/>
          <w:sz w:val="20"/>
          <w:szCs w:val="20"/>
          <w:lang w:val="pt-BR"/>
        </w:rPr>
        <w:t xml:space="preserve"> des</w:t>
      </w:r>
      <w:r w:rsidRPr="00B27F68">
        <w:rPr>
          <w:rFonts w:ascii="Arial" w:hAnsi="Arial" w:cs="Arial"/>
          <w:sz w:val="20"/>
          <w:szCs w:val="20"/>
          <w:lang w:val="pt-BR"/>
        </w:rPr>
        <w:t>te TR.</w:t>
      </w:r>
    </w:p>
    <w:p w:rsidR="00A046B8" w:rsidRPr="00B27F68" w:rsidRDefault="00A046B8" w:rsidP="009B5B53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A046B8" w:rsidRPr="00B27F68" w:rsidRDefault="00A046B8" w:rsidP="009B5B53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A046B8" w:rsidRDefault="00A046B8" w:rsidP="00A046B8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DA DOTAÇÃO ORÇAMENTARIA</w:t>
      </w:r>
    </w:p>
    <w:p w:rsidR="00B80BDE" w:rsidRPr="00B27F68" w:rsidRDefault="00B80BDE" w:rsidP="00B80BDE">
      <w:pPr>
        <w:pStyle w:val="PargrafodaLista"/>
        <w:ind w:left="644"/>
        <w:rPr>
          <w:rFonts w:ascii="Arial" w:hAnsi="Arial" w:cs="Arial"/>
          <w:b/>
          <w:sz w:val="20"/>
          <w:szCs w:val="20"/>
          <w:lang w:val="pt-BR"/>
        </w:rPr>
      </w:pPr>
    </w:p>
    <w:p w:rsidR="00A046B8" w:rsidRPr="00B27F68" w:rsidRDefault="00A046B8" w:rsidP="00A046B8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A046B8" w:rsidRPr="00B27F68" w:rsidRDefault="00A046B8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23.1. </w:t>
      </w:r>
      <w:r w:rsidR="00972012" w:rsidRPr="00B27F68">
        <w:rPr>
          <w:rFonts w:ascii="Arial" w:hAnsi="Arial" w:cs="Arial"/>
          <w:sz w:val="20"/>
          <w:szCs w:val="20"/>
          <w:lang w:val="pt-BR"/>
        </w:rPr>
        <w:t>O pagamento deste Processo Licitatório decorrerá das despesas apontadas pelas Secretarias e Órgãos a seguir:</w:t>
      </w:r>
    </w:p>
    <w:p w:rsidR="00A046B8" w:rsidRDefault="00A046B8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2121"/>
        <w:gridCol w:w="8337"/>
      </w:tblGrid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</w:t>
            </w:r>
          </w:p>
        </w:tc>
        <w:tc>
          <w:tcPr>
            <w:tcW w:w="8337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Secretaria Municipal de Administração e Gestão de Pessoas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214733">
              <w:rPr>
                <w:rFonts w:ascii="Arial" w:hAnsi="Arial" w:cs="Arial"/>
                <w:b/>
                <w:sz w:val="20"/>
                <w:szCs w:val="20"/>
                <w:lang w:val="pt-BR"/>
              </w:rPr>
              <w:t>(ADM)</w:t>
            </w:r>
          </w:p>
        </w:tc>
      </w:tr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  <w:tc>
          <w:tcPr>
            <w:tcW w:w="8337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83.103.277/0001-53</w:t>
            </w:r>
          </w:p>
        </w:tc>
      </w:tr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Fonte de Recurso</w:t>
            </w:r>
          </w:p>
        </w:tc>
        <w:tc>
          <w:tcPr>
            <w:tcW w:w="8337" w:type="dxa"/>
          </w:tcPr>
          <w:p w:rsidR="00B314DF" w:rsidRPr="00DA3C0D" w:rsidRDefault="00F86901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A3C0D">
              <w:rPr>
                <w:rFonts w:ascii="Arial" w:hAnsi="Arial" w:cs="Arial"/>
                <w:sz w:val="20"/>
                <w:szCs w:val="20"/>
                <w:lang w:val="pt-BR"/>
              </w:rPr>
              <w:t>Despesa n° 83</w:t>
            </w:r>
          </w:p>
        </w:tc>
      </w:tr>
    </w:tbl>
    <w:p w:rsidR="00B314DF" w:rsidRDefault="00B314DF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314DF" w:rsidRDefault="00B314DF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2121"/>
        <w:gridCol w:w="8337"/>
      </w:tblGrid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</w:t>
            </w:r>
          </w:p>
        </w:tc>
        <w:tc>
          <w:tcPr>
            <w:tcW w:w="8337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Fundação Municipal de Cultura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214733">
              <w:rPr>
                <w:rFonts w:ascii="Arial" w:hAnsi="Arial" w:cs="Arial"/>
                <w:b/>
                <w:sz w:val="20"/>
                <w:szCs w:val="20"/>
                <w:lang w:val="pt-BR"/>
              </w:rPr>
              <w:t>(FCI)</w:t>
            </w:r>
          </w:p>
        </w:tc>
      </w:tr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  <w:tc>
          <w:tcPr>
            <w:tcW w:w="8337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02.362.976/0001-30</w:t>
            </w:r>
          </w:p>
        </w:tc>
      </w:tr>
      <w:tr w:rsidR="00B314DF" w:rsidTr="00B314DF">
        <w:tc>
          <w:tcPr>
            <w:tcW w:w="2121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Fonte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 Recurso</w:t>
            </w:r>
          </w:p>
        </w:tc>
        <w:tc>
          <w:tcPr>
            <w:tcW w:w="8337" w:type="dxa"/>
          </w:tcPr>
          <w:p w:rsidR="00B314DF" w:rsidRDefault="00F86901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Despesa nº 28</w:t>
            </w:r>
          </w:p>
        </w:tc>
      </w:tr>
    </w:tbl>
    <w:p w:rsidR="00B314DF" w:rsidRDefault="00B314DF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314DF" w:rsidRDefault="00B314DF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2121"/>
        <w:gridCol w:w="8337"/>
      </w:tblGrid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</w:t>
            </w:r>
          </w:p>
        </w:tc>
        <w:tc>
          <w:tcPr>
            <w:tcW w:w="8337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Instituto de Previdência de Itajaí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214733">
              <w:rPr>
                <w:rFonts w:ascii="Arial" w:hAnsi="Arial" w:cs="Arial"/>
                <w:b/>
                <w:sz w:val="20"/>
                <w:szCs w:val="20"/>
                <w:lang w:val="pt-BR"/>
              </w:rPr>
              <w:t>(IPI)</w:t>
            </w:r>
          </w:p>
        </w:tc>
      </w:tr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  <w:tc>
          <w:tcPr>
            <w:tcW w:w="8337" w:type="dxa"/>
          </w:tcPr>
          <w:p w:rsidR="00B314DF" w:rsidRDefault="00B314DF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04.984.818/0001-47</w:t>
            </w:r>
          </w:p>
        </w:tc>
      </w:tr>
      <w:tr w:rsidR="00B314DF" w:rsidTr="00B314DF">
        <w:tc>
          <w:tcPr>
            <w:tcW w:w="2121" w:type="dxa"/>
          </w:tcPr>
          <w:p w:rsidR="00B314DF" w:rsidRPr="00007CB2" w:rsidRDefault="00B314DF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Fonte de Recurso</w:t>
            </w:r>
          </w:p>
        </w:tc>
        <w:tc>
          <w:tcPr>
            <w:tcW w:w="8337" w:type="dxa"/>
          </w:tcPr>
          <w:p w:rsidR="00B314DF" w:rsidRDefault="0001426A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110A3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Despesa nº 92</w:t>
            </w:r>
          </w:p>
        </w:tc>
      </w:tr>
    </w:tbl>
    <w:p w:rsidR="00B314DF" w:rsidRDefault="00B314DF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314DF" w:rsidRPr="00B27F68" w:rsidRDefault="00B314DF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2121"/>
        <w:gridCol w:w="8337"/>
      </w:tblGrid>
      <w:tr w:rsidR="00B314DF" w:rsidTr="00007CB2">
        <w:tc>
          <w:tcPr>
            <w:tcW w:w="2121" w:type="dxa"/>
          </w:tcPr>
          <w:p w:rsidR="00B314DF" w:rsidRPr="00007CB2" w:rsidRDefault="00007CB2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</w:t>
            </w:r>
          </w:p>
        </w:tc>
        <w:tc>
          <w:tcPr>
            <w:tcW w:w="8337" w:type="dxa"/>
          </w:tcPr>
          <w:p w:rsidR="00B314DF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Fundação Genésio Miranda Lins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214733">
              <w:rPr>
                <w:rFonts w:ascii="Arial" w:hAnsi="Arial" w:cs="Arial"/>
                <w:b/>
                <w:sz w:val="20"/>
                <w:szCs w:val="20"/>
                <w:lang w:val="pt-BR"/>
              </w:rPr>
              <w:t>(FGML)</w:t>
            </w:r>
          </w:p>
        </w:tc>
      </w:tr>
      <w:tr w:rsidR="00B314DF" w:rsidTr="00007CB2">
        <w:tc>
          <w:tcPr>
            <w:tcW w:w="2121" w:type="dxa"/>
          </w:tcPr>
          <w:p w:rsidR="00B314DF" w:rsidRPr="00007CB2" w:rsidRDefault="00007CB2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  <w:tc>
          <w:tcPr>
            <w:tcW w:w="8337" w:type="dxa"/>
          </w:tcPr>
          <w:p w:rsidR="00B314DF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83.820.894/0001-93</w:t>
            </w:r>
          </w:p>
        </w:tc>
      </w:tr>
      <w:tr w:rsidR="00B314DF" w:rsidTr="00007CB2">
        <w:tc>
          <w:tcPr>
            <w:tcW w:w="2121" w:type="dxa"/>
          </w:tcPr>
          <w:p w:rsidR="00B314DF" w:rsidRPr="00007CB2" w:rsidRDefault="00007CB2" w:rsidP="00A046B8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Fonte de Recurso</w:t>
            </w:r>
          </w:p>
        </w:tc>
        <w:tc>
          <w:tcPr>
            <w:tcW w:w="8337" w:type="dxa"/>
          </w:tcPr>
          <w:p w:rsidR="00B314DF" w:rsidRDefault="00F86901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A3C0D">
              <w:rPr>
                <w:rFonts w:ascii="Arial" w:hAnsi="Arial" w:cs="Arial"/>
                <w:sz w:val="20"/>
                <w:szCs w:val="20"/>
                <w:lang w:val="pt-BR"/>
              </w:rPr>
              <w:t>Despesa nº 165</w:t>
            </w:r>
          </w:p>
        </w:tc>
      </w:tr>
    </w:tbl>
    <w:p w:rsidR="00972012" w:rsidRDefault="00972012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214733" w:rsidRDefault="00214733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2121"/>
        <w:gridCol w:w="8337"/>
      </w:tblGrid>
      <w:tr w:rsidR="00214733" w:rsidTr="00214733">
        <w:tc>
          <w:tcPr>
            <w:tcW w:w="2121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</w:t>
            </w:r>
          </w:p>
        </w:tc>
        <w:tc>
          <w:tcPr>
            <w:tcW w:w="8337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Fundação Municipal de Esportes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(</w:t>
            </w:r>
            <w:r w:rsidRPr="00214733">
              <w:rPr>
                <w:rFonts w:ascii="Arial" w:hAnsi="Arial" w:cs="Arial"/>
                <w:b/>
                <w:sz w:val="20"/>
                <w:szCs w:val="20"/>
                <w:lang w:val="pt-BR"/>
              </w:rPr>
              <w:t>FMEL)</w:t>
            </w:r>
          </w:p>
        </w:tc>
      </w:tr>
      <w:tr w:rsidR="00214733" w:rsidTr="00214733">
        <w:tc>
          <w:tcPr>
            <w:tcW w:w="2121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  <w:tc>
          <w:tcPr>
            <w:tcW w:w="8337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76.702.19080001-50</w:t>
            </w:r>
          </w:p>
        </w:tc>
      </w:tr>
      <w:tr w:rsidR="00214733" w:rsidTr="00214733">
        <w:tc>
          <w:tcPr>
            <w:tcW w:w="2121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Fonte de Recurso</w:t>
            </w:r>
          </w:p>
        </w:tc>
        <w:tc>
          <w:tcPr>
            <w:tcW w:w="8337" w:type="dxa"/>
          </w:tcPr>
          <w:p w:rsidR="00214733" w:rsidRDefault="00F86901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A3C0D">
              <w:rPr>
                <w:rFonts w:ascii="Arial" w:hAnsi="Arial" w:cs="Arial"/>
                <w:sz w:val="20"/>
                <w:szCs w:val="20"/>
                <w:lang w:val="pt-BR"/>
              </w:rPr>
              <w:t>Despesa nº 151</w:t>
            </w:r>
          </w:p>
        </w:tc>
      </w:tr>
    </w:tbl>
    <w:p w:rsidR="00214733" w:rsidRPr="00B27F68" w:rsidRDefault="00214733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87363D" w:rsidRPr="00B27F68" w:rsidRDefault="0087363D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2121"/>
        <w:gridCol w:w="8337"/>
      </w:tblGrid>
      <w:tr w:rsidR="00214733" w:rsidTr="00214733">
        <w:tc>
          <w:tcPr>
            <w:tcW w:w="2121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</w:t>
            </w:r>
          </w:p>
        </w:tc>
        <w:tc>
          <w:tcPr>
            <w:tcW w:w="8337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Instituto Itajaí Sustentável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214733">
              <w:rPr>
                <w:rFonts w:ascii="Arial" w:hAnsi="Arial" w:cs="Arial"/>
                <w:b/>
                <w:sz w:val="20"/>
                <w:szCs w:val="20"/>
                <w:lang w:val="pt-BR"/>
              </w:rPr>
              <w:t>(INIS)</w:t>
            </w:r>
          </w:p>
        </w:tc>
      </w:tr>
      <w:tr w:rsidR="00214733" w:rsidTr="00214733">
        <w:tc>
          <w:tcPr>
            <w:tcW w:w="2121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CNPJ</w:t>
            </w:r>
          </w:p>
        </w:tc>
        <w:tc>
          <w:tcPr>
            <w:tcW w:w="8337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03.842.931/0001-25</w:t>
            </w:r>
          </w:p>
        </w:tc>
      </w:tr>
      <w:tr w:rsidR="00214733" w:rsidTr="00214733">
        <w:tc>
          <w:tcPr>
            <w:tcW w:w="2121" w:type="dxa"/>
          </w:tcPr>
          <w:p w:rsidR="00214733" w:rsidRDefault="00214733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07CB2">
              <w:rPr>
                <w:rFonts w:ascii="Arial" w:hAnsi="Arial" w:cs="Arial"/>
                <w:b/>
                <w:sz w:val="20"/>
                <w:szCs w:val="20"/>
                <w:lang w:val="pt-BR"/>
              </w:rPr>
              <w:t>Fonte de Recurso</w:t>
            </w:r>
          </w:p>
        </w:tc>
        <w:tc>
          <w:tcPr>
            <w:tcW w:w="8337" w:type="dxa"/>
          </w:tcPr>
          <w:p w:rsidR="00214733" w:rsidRDefault="006944C4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6944C4">
              <w:rPr>
                <w:rFonts w:ascii="Arial" w:hAnsi="Arial" w:cs="Arial"/>
                <w:sz w:val="20"/>
                <w:szCs w:val="20"/>
                <w:lang w:val="pt-BR"/>
              </w:rPr>
              <w:t>Despesa nº 40</w:t>
            </w:r>
          </w:p>
        </w:tc>
      </w:tr>
    </w:tbl>
    <w:p w:rsidR="0076698B" w:rsidRPr="00B27F68" w:rsidRDefault="0076698B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37285" w:rsidRDefault="00B37285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F54D12" w:rsidRDefault="00F54D12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23.2. Os serviços contratados serão acompanhados e fiscalizados pela Secretaria Municipal de Administração e Gestão de Pessoas / Diretoria de Logística, e demais órgãos participantes do processo com seus fiscais designados.</w:t>
      </w:r>
    </w:p>
    <w:p w:rsidR="00F54D12" w:rsidRDefault="00F54D12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80BDE" w:rsidRDefault="00B80BDE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3255"/>
        <w:gridCol w:w="7203"/>
      </w:tblGrid>
      <w:tr w:rsidR="00F54D12" w:rsidTr="00F54D12">
        <w:tc>
          <w:tcPr>
            <w:tcW w:w="3255" w:type="dxa"/>
          </w:tcPr>
          <w:p w:rsidR="00F54D12" w:rsidRP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pt-BR"/>
              </w:rPr>
            </w:pPr>
            <w:r w:rsidRPr="00F54D12">
              <w:rPr>
                <w:rFonts w:ascii="Arial" w:hAnsi="Arial" w:cs="Arial"/>
                <w:b/>
                <w:sz w:val="20"/>
                <w:szCs w:val="20"/>
                <w:u w:val="single"/>
                <w:lang w:val="pt-BR"/>
              </w:rPr>
              <w:t>CENTRO DE CUSTO</w:t>
            </w:r>
          </w:p>
        </w:tc>
        <w:tc>
          <w:tcPr>
            <w:tcW w:w="7203" w:type="dxa"/>
          </w:tcPr>
          <w:p w:rsidR="00F54D12" w:rsidRP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pt-BR"/>
              </w:rPr>
            </w:pPr>
            <w:r w:rsidRPr="00F54D12">
              <w:rPr>
                <w:rFonts w:ascii="Arial" w:hAnsi="Arial" w:cs="Arial"/>
                <w:b/>
                <w:sz w:val="20"/>
                <w:szCs w:val="20"/>
                <w:u w:val="single"/>
                <w:lang w:val="pt-BR"/>
              </w:rPr>
              <w:t>FISCAL DESIGNADO</w:t>
            </w:r>
          </w:p>
        </w:tc>
      </w:tr>
      <w:tr w:rsidR="00F54D12" w:rsidTr="00F54D12">
        <w:tc>
          <w:tcPr>
            <w:tcW w:w="3255" w:type="dxa"/>
          </w:tcPr>
          <w:p w:rsid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ADMINISTRAÇÃO</w:t>
            </w:r>
          </w:p>
        </w:tc>
        <w:tc>
          <w:tcPr>
            <w:tcW w:w="7203" w:type="dxa"/>
          </w:tcPr>
          <w:p w:rsidR="00F54D12" w:rsidRDefault="00F54D12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Sandro Nezir Seemann – Matricula n° 1524301</w:t>
            </w:r>
          </w:p>
        </w:tc>
      </w:tr>
      <w:tr w:rsidR="00F54D12" w:rsidTr="00F54D12">
        <w:tc>
          <w:tcPr>
            <w:tcW w:w="3255" w:type="dxa"/>
          </w:tcPr>
          <w:p w:rsid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FCI</w:t>
            </w:r>
          </w:p>
        </w:tc>
        <w:tc>
          <w:tcPr>
            <w:tcW w:w="7203" w:type="dxa"/>
          </w:tcPr>
          <w:p w:rsidR="00F54D12" w:rsidRDefault="00913C21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Vanderlei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Lazzarotti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– Matricula nº 1218206</w:t>
            </w:r>
          </w:p>
        </w:tc>
      </w:tr>
      <w:tr w:rsidR="00F54D12" w:rsidTr="00F54D12">
        <w:tc>
          <w:tcPr>
            <w:tcW w:w="3255" w:type="dxa"/>
          </w:tcPr>
          <w:p w:rsid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IPI</w:t>
            </w:r>
          </w:p>
        </w:tc>
        <w:tc>
          <w:tcPr>
            <w:tcW w:w="7203" w:type="dxa"/>
          </w:tcPr>
          <w:p w:rsidR="00F54D12" w:rsidRDefault="00F54D12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Jorge Ubiratã da Silva </w:t>
            </w:r>
            <w:r w:rsidR="00913C21">
              <w:rPr>
                <w:rFonts w:ascii="Arial" w:hAnsi="Arial" w:cs="Arial"/>
                <w:sz w:val="20"/>
                <w:szCs w:val="20"/>
                <w:lang w:val="pt-BR"/>
              </w:rPr>
              <w:t xml:space="preserve">– Matricula nº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D47F2"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</w:p>
        </w:tc>
      </w:tr>
      <w:tr w:rsidR="00F54D12" w:rsidTr="00F54D12">
        <w:tc>
          <w:tcPr>
            <w:tcW w:w="3255" w:type="dxa"/>
          </w:tcPr>
          <w:p w:rsid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FGML</w:t>
            </w:r>
          </w:p>
        </w:tc>
        <w:tc>
          <w:tcPr>
            <w:tcW w:w="7203" w:type="dxa"/>
          </w:tcPr>
          <w:p w:rsidR="00F54D12" w:rsidRDefault="002907F2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Douglas Bernardo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Schvambach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– Matricula nº 2383101</w:t>
            </w:r>
          </w:p>
        </w:tc>
      </w:tr>
      <w:tr w:rsidR="00F54D12" w:rsidTr="00F54D12">
        <w:tc>
          <w:tcPr>
            <w:tcW w:w="3255" w:type="dxa"/>
          </w:tcPr>
          <w:p w:rsid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FMEL</w:t>
            </w:r>
          </w:p>
        </w:tc>
        <w:tc>
          <w:tcPr>
            <w:tcW w:w="7203" w:type="dxa"/>
          </w:tcPr>
          <w:p w:rsidR="00F54D12" w:rsidRDefault="00BD4CC0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Ricardo Arruda Souza – Matricula nº </w:t>
            </w:r>
            <w:r w:rsidR="000B3C02">
              <w:rPr>
                <w:rFonts w:ascii="Arial" w:hAnsi="Arial" w:cs="Arial"/>
                <w:sz w:val="20"/>
                <w:szCs w:val="20"/>
                <w:lang w:val="pt-BR"/>
              </w:rPr>
              <w:t xml:space="preserve"> 1994201</w:t>
            </w:r>
          </w:p>
        </w:tc>
      </w:tr>
      <w:tr w:rsidR="00F54D12" w:rsidTr="00F54D12">
        <w:tc>
          <w:tcPr>
            <w:tcW w:w="3255" w:type="dxa"/>
          </w:tcPr>
          <w:p w:rsidR="00F54D12" w:rsidRDefault="00F54D12" w:rsidP="00F54D1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INIS</w:t>
            </w:r>
          </w:p>
        </w:tc>
        <w:tc>
          <w:tcPr>
            <w:tcW w:w="7203" w:type="dxa"/>
          </w:tcPr>
          <w:p w:rsidR="00F54D12" w:rsidRDefault="00BD4CC0" w:rsidP="00A046B8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Fernando do Nascimento Canindé – Matricula nº </w:t>
            </w:r>
            <w:r w:rsidR="0032034C">
              <w:rPr>
                <w:rFonts w:ascii="Arial" w:hAnsi="Arial" w:cs="Arial"/>
                <w:sz w:val="20"/>
                <w:szCs w:val="20"/>
                <w:lang w:val="pt-BR"/>
              </w:rPr>
              <w:t>2227901</w:t>
            </w:r>
          </w:p>
        </w:tc>
      </w:tr>
    </w:tbl>
    <w:p w:rsidR="00F54D12" w:rsidRPr="00B27F68" w:rsidRDefault="00F54D12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015FB4" w:rsidRDefault="00015FB4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80BDE" w:rsidRDefault="00B80BDE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80BDE" w:rsidRDefault="00B80BDE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997F46" w:rsidRDefault="00997F46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80BDE" w:rsidRDefault="00B80BDE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B80BDE" w:rsidRPr="00B27F68" w:rsidRDefault="00B80BDE" w:rsidP="00A046B8">
      <w:pPr>
        <w:pStyle w:val="PargrafodaLista"/>
        <w:ind w:left="142" w:firstLine="578"/>
        <w:rPr>
          <w:rFonts w:ascii="Arial" w:hAnsi="Arial" w:cs="Arial"/>
          <w:sz w:val="20"/>
          <w:szCs w:val="20"/>
          <w:lang w:val="pt-BR"/>
        </w:rPr>
      </w:pPr>
    </w:p>
    <w:p w:rsidR="00015FB4" w:rsidRPr="00B27F68" w:rsidRDefault="00015FB4" w:rsidP="00015FB4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lastRenderedPageBreak/>
        <w:t>DAS DISPOSIÇÕES FINAIS</w:t>
      </w:r>
    </w:p>
    <w:p w:rsidR="00B37285" w:rsidRPr="00B27F68" w:rsidRDefault="00B37285" w:rsidP="00D930A8">
      <w:pPr>
        <w:ind w:left="284"/>
        <w:rPr>
          <w:rFonts w:ascii="Arial" w:hAnsi="Arial" w:cs="Arial"/>
          <w:b/>
          <w:sz w:val="20"/>
          <w:szCs w:val="20"/>
        </w:rPr>
      </w:pPr>
    </w:p>
    <w:p w:rsidR="00015FB4" w:rsidRPr="00B27F68" w:rsidRDefault="00015FB4" w:rsidP="00A81F60">
      <w:pPr>
        <w:pStyle w:val="PargrafodaLista"/>
        <w:rPr>
          <w:rFonts w:ascii="Arial" w:hAnsi="Arial" w:cs="Arial"/>
          <w:b/>
          <w:sz w:val="20"/>
          <w:szCs w:val="20"/>
          <w:lang w:val="pt-BR"/>
        </w:rPr>
      </w:pPr>
    </w:p>
    <w:p w:rsidR="00015FB4" w:rsidRPr="00B27F68" w:rsidRDefault="00015FB4" w:rsidP="00E760C0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24.1. A quebra ou violação do sigilo telefônico e de dados ou termo de Compromisso de Manutenção de </w:t>
      </w:r>
      <w:r w:rsidR="00DA700C" w:rsidRPr="00B27F68">
        <w:rPr>
          <w:rFonts w:ascii="Arial" w:hAnsi="Arial" w:cs="Arial"/>
          <w:sz w:val="20"/>
          <w:szCs w:val="20"/>
          <w:lang w:val="pt-BR"/>
        </w:rPr>
        <w:t>Sigile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, a qualquer momento, ensejará a Rescisão Unilateral do Contrato, sem prejuízo de outras sanções </w:t>
      </w:r>
      <w:r w:rsidR="00DA700C" w:rsidRPr="00B27F68">
        <w:rPr>
          <w:rFonts w:ascii="Arial" w:hAnsi="Arial" w:cs="Arial"/>
          <w:sz w:val="20"/>
          <w:szCs w:val="20"/>
          <w:lang w:val="pt-BR"/>
        </w:rPr>
        <w:t>cabíveis</w:t>
      </w:r>
      <w:r w:rsidRPr="00B27F68">
        <w:rPr>
          <w:rFonts w:ascii="Arial" w:hAnsi="Arial" w:cs="Arial"/>
          <w:sz w:val="20"/>
          <w:szCs w:val="20"/>
          <w:lang w:val="pt-BR"/>
        </w:rPr>
        <w:t>.</w:t>
      </w:r>
    </w:p>
    <w:p w:rsidR="000E687F" w:rsidRPr="00B27F68" w:rsidRDefault="000E687F" w:rsidP="00E760C0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7568B1" w:rsidRDefault="000E687F" w:rsidP="00A974D0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24.2. Para dirimir as questões </w:t>
      </w:r>
      <w:r w:rsidR="00EF110D" w:rsidRPr="00B27F68">
        <w:rPr>
          <w:rFonts w:ascii="Arial" w:hAnsi="Arial" w:cs="Arial"/>
          <w:sz w:val="20"/>
          <w:szCs w:val="20"/>
          <w:lang w:val="pt-BR"/>
        </w:rPr>
        <w:t>oriundas</w:t>
      </w:r>
      <w:r w:rsidRPr="00B27F68">
        <w:rPr>
          <w:rFonts w:ascii="Arial" w:hAnsi="Arial" w:cs="Arial"/>
          <w:sz w:val="20"/>
          <w:szCs w:val="20"/>
          <w:lang w:val="pt-BR"/>
        </w:rPr>
        <w:t xml:space="preserve"> do Contrato, em se tratando de pessoas jurídicas de direito público, deverá ser observado o competente foro de Sede da CONTRATANTE, </w:t>
      </w:r>
      <w:r w:rsidR="00EF110D" w:rsidRPr="00B27F68">
        <w:rPr>
          <w:rFonts w:ascii="Arial" w:hAnsi="Arial" w:cs="Arial"/>
          <w:sz w:val="20"/>
          <w:szCs w:val="20"/>
          <w:lang w:val="pt-BR"/>
        </w:rPr>
        <w:t>conforme</w:t>
      </w:r>
      <w:r w:rsidR="005C4192" w:rsidRPr="00B27F68">
        <w:rPr>
          <w:rFonts w:ascii="Arial" w:hAnsi="Arial" w:cs="Arial"/>
          <w:sz w:val="20"/>
          <w:szCs w:val="20"/>
          <w:lang w:val="pt-BR"/>
        </w:rPr>
        <w:t xml:space="preserve"> definido no Art. 91§ 1º de Lei nº 14.133/2021</w:t>
      </w:r>
      <w:r w:rsidR="00A974D0" w:rsidRPr="00B27F68">
        <w:rPr>
          <w:rFonts w:ascii="Arial" w:hAnsi="Arial" w:cs="Arial"/>
          <w:sz w:val="20"/>
          <w:szCs w:val="20"/>
          <w:lang w:val="pt-BR"/>
        </w:rPr>
        <w:t>.</w:t>
      </w:r>
    </w:p>
    <w:p w:rsidR="003232A3" w:rsidRDefault="003232A3" w:rsidP="00A974D0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3232A3" w:rsidRPr="003232A3" w:rsidRDefault="00FF48AA" w:rsidP="00A974D0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u w:val="single"/>
          <w:lang w:val="pt-BR"/>
        </w:rPr>
      </w:pPr>
      <w:r>
        <w:rPr>
          <w:rFonts w:ascii="Arial" w:hAnsi="Arial" w:cs="Arial"/>
          <w:b/>
          <w:sz w:val="20"/>
          <w:szCs w:val="20"/>
          <w:u w:val="single"/>
          <w:lang w:val="pt-BR"/>
        </w:rPr>
        <w:t>24.3. A vigência do contrato iniciará após as devidas assinaturas por todas as partes envolvidas.</w:t>
      </w:r>
    </w:p>
    <w:p w:rsidR="00232E0E" w:rsidRPr="00B80BDE" w:rsidRDefault="00232E0E" w:rsidP="00B80BDE">
      <w:pPr>
        <w:rPr>
          <w:rFonts w:ascii="Arial" w:hAnsi="Arial" w:cs="Arial"/>
          <w:b/>
          <w:sz w:val="20"/>
          <w:szCs w:val="20"/>
          <w:u w:val="single"/>
        </w:rPr>
      </w:pPr>
    </w:p>
    <w:p w:rsidR="00FF48AA" w:rsidRDefault="00B80BDE" w:rsidP="00B80BDE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:rsidR="00B80BDE" w:rsidRDefault="00B80BDE" w:rsidP="00B80BDE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ANEXO A</w:t>
      </w:r>
    </w:p>
    <w:p w:rsidR="00B80BDE" w:rsidRPr="00B80BDE" w:rsidRDefault="00B80BDE" w:rsidP="00B80BDE">
      <w:pPr>
        <w:rPr>
          <w:rFonts w:ascii="Arial" w:hAnsi="Arial" w:cs="Arial"/>
          <w:b/>
          <w:sz w:val="20"/>
          <w:szCs w:val="20"/>
          <w:u w:val="single"/>
        </w:rPr>
      </w:pPr>
    </w:p>
    <w:p w:rsidR="00CA1D79" w:rsidRPr="00B27F68" w:rsidRDefault="00CA1D79" w:rsidP="00E704DC">
      <w:pPr>
        <w:pStyle w:val="PargrafodaLista"/>
        <w:ind w:left="142" w:firstLine="502"/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:rsidR="00EE4874" w:rsidRDefault="00307208" w:rsidP="005B4DA5">
      <w:pPr>
        <w:pStyle w:val="PargrafodaLista"/>
        <w:numPr>
          <w:ilvl w:val="0"/>
          <w:numId w:val="3"/>
        </w:numPr>
        <w:jc w:val="left"/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PERFIS DE TRÁFEGO</w:t>
      </w:r>
    </w:p>
    <w:p w:rsidR="00CA1D79" w:rsidRPr="00B27F68" w:rsidRDefault="00CA1D79" w:rsidP="00CA1D79">
      <w:pPr>
        <w:pStyle w:val="PargrafodaLista"/>
        <w:ind w:left="644"/>
        <w:jc w:val="left"/>
        <w:rPr>
          <w:rFonts w:ascii="Arial" w:hAnsi="Arial" w:cs="Arial"/>
          <w:b/>
          <w:sz w:val="20"/>
          <w:szCs w:val="20"/>
          <w:lang w:val="pt-BR"/>
        </w:rPr>
      </w:pPr>
    </w:p>
    <w:p w:rsidR="00307208" w:rsidRPr="00B27F68" w:rsidRDefault="003072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307208" w:rsidRPr="00B27F68" w:rsidRDefault="005B4DA5" w:rsidP="005B4DA5">
      <w:pPr>
        <w:pStyle w:val="PargrafodaLista"/>
        <w:ind w:left="709" w:hanging="65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25.1. </w:t>
      </w:r>
      <w:r w:rsidR="00B044D5" w:rsidRPr="00B27F68">
        <w:rPr>
          <w:rFonts w:ascii="Arial" w:hAnsi="Arial" w:cs="Arial"/>
          <w:sz w:val="20"/>
          <w:szCs w:val="20"/>
          <w:lang w:val="pt-BR"/>
        </w:rPr>
        <w:t>A tabela a seguir apresenta</w:t>
      </w:r>
      <w:r w:rsidR="00307208" w:rsidRPr="00B27F68">
        <w:rPr>
          <w:rFonts w:ascii="Arial" w:hAnsi="Arial" w:cs="Arial"/>
          <w:sz w:val="20"/>
          <w:szCs w:val="20"/>
          <w:lang w:val="pt-BR"/>
        </w:rPr>
        <w:t xml:space="preserve"> a quantidade estimativa para cada </w:t>
      </w:r>
      <w:r w:rsidR="00B044D5" w:rsidRPr="00B27F68">
        <w:rPr>
          <w:rFonts w:ascii="Arial" w:hAnsi="Arial" w:cs="Arial"/>
          <w:sz w:val="20"/>
          <w:szCs w:val="20"/>
          <w:lang w:val="pt-BR"/>
        </w:rPr>
        <w:t xml:space="preserve">grupo de itens, a ser </w:t>
      </w:r>
      <w:r w:rsidR="000207E3" w:rsidRPr="00B27F68">
        <w:rPr>
          <w:rFonts w:ascii="Arial" w:hAnsi="Arial" w:cs="Arial"/>
          <w:sz w:val="20"/>
          <w:szCs w:val="20"/>
          <w:lang w:val="pt-BR"/>
        </w:rPr>
        <w:t>contratado segundo</w:t>
      </w:r>
      <w:r w:rsidR="00307208" w:rsidRPr="00B27F68">
        <w:rPr>
          <w:rFonts w:ascii="Arial" w:hAnsi="Arial" w:cs="Arial"/>
          <w:sz w:val="20"/>
          <w:szCs w:val="20"/>
          <w:lang w:val="pt-BR"/>
        </w:rPr>
        <w:t xml:space="preserve"> a necessidade do </w:t>
      </w:r>
      <w:r w:rsidR="00EF110D" w:rsidRPr="00B27F68">
        <w:rPr>
          <w:rFonts w:ascii="Arial" w:hAnsi="Arial" w:cs="Arial"/>
          <w:sz w:val="20"/>
          <w:szCs w:val="20"/>
          <w:lang w:val="pt-BR"/>
        </w:rPr>
        <w:t>Município</w:t>
      </w:r>
      <w:r w:rsidR="00307208" w:rsidRPr="00B27F68">
        <w:rPr>
          <w:rFonts w:ascii="Arial" w:hAnsi="Arial" w:cs="Arial"/>
          <w:sz w:val="20"/>
          <w:szCs w:val="20"/>
          <w:lang w:val="pt-BR"/>
        </w:rPr>
        <w:t xml:space="preserve"> de Itajaí/SC.</w:t>
      </w:r>
    </w:p>
    <w:p w:rsidR="00307208" w:rsidRPr="00B27F68" w:rsidRDefault="003072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307208" w:rsidRPr="00B27F68" w:rsidRDefault="005B4DA5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25.2. </w:t>
      </w:r>
      <w:r w:rsidR="00307208" w:rsidRPr="00B27F68">
        <w:rPr>
          <w:rFonts w:ascii="Arial" w:hAnsi="Arial" w:cs="Arial"/>
          <w:sz w:val="20"/>
          <w:szCs w:val="20"/>
          <w:lang w:val="pt-BR"/>
        </w:rPr>
        <w:t>Pode ser considerado que as ligações serão todas efetuadas em horário comercial, isto é, de tarifa cheia. Quanto ao tráfego de Fax (ITU T. 38), pode-se considerar um percentual de 1% (um por cento) de chamadas de Fax em relação a quantidade total de chamadas.</w:t>
      </w:r>
    </w:p>
    <w:p w:rsidR="00307208" w:rsidRPr="00B27F68" w:rsidRDefault="003072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307208" w:rsidRPr="00B27F68" w:rsidRDefault="000207E3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25.3. </w:t>
      </w:r>
      <w:r w:rsidR="00307208" w:rsidRPr="00B27F68">
        <w:rPr>
          <w:rFonts w:ascii="Arial" w:hAnsi="Arial" w:cs="Arial"/>
          <w:sz w:val="20"/>
          <w:szCs w:val="20"/>
          <w:lang w:val="pt-BR"/>
        </w:rPr>
        <w:t xml:space="preserve">A LICITANTE VENCEDORA deverá realizar todas as configurações necessárias, tanto em sua rede quanto nas redes das </w:t>
      </w:r>
      <w:r w:rsidR="00EF110D" w:rsidRPr="00B27F68">
        <w:rPr>
          <w:rFonts w:ascii="Arial" w:hAnsi="Arial" w:cs="Arial"/>
          <w:sz w:val="20"/>
          <w:szCs w:val="20"/>
          <w:lang w:val="pt-BR"/>
        </w:rPr>
        <w:t>Operadoras</w:t>
      </w:r>
      <w:r w:rsidR="00307208" w:rsidRPr="00B27F68">
        <w:rPr>
          <w:rFonts w:ascii="Arial" w:hAnsi="Arial" w:cs="Arial"/>
          <w:sz w:val="20"/>
          <w:szCs w:val="20"/>
          <w:lang w:val="pt-BR"/>
        </w:rPr>
        <w:t xml:space="preserve"> de Telefonia Pública, incluindo a publicação da faixa de numeração e o serviço de interceptação de chamadas.</w:t>
      </w:r>
    </w:p>
    <w:p w:rsidR="00B629A6" w:rsidRDefault="00B629A6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30273C" w:rsidRDefault="0030273C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96138" w:rsidRDefault="00E9613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30273C" w:rsidRPr="00B27F68" w:rsidRDefault="0030273C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tbl>
      <w:tblPr>
        <w:tblStyle w:val="Tabelacomgrade"/>
        <w:tblpPr w:leftFromText="141" w:rightFromText="141" w:vertAnchor="text" w:horzAnchor="margin" w:tblpX="700" w:tblpY="182"/>
        <w:tblW w:w="9927" w:type="dxa"/>
        <w:tblLook w:val="04A0" w:firstRow="1" w:lastRow="0" w:firstColumn="1" w:lastColumn="0" w:noHBand="0" w:noVBand="1"/>
      </w:tblPr>
      <w:tblGrid>
        <w:gridCol w:w="669"/>
        <w:gridCol w:w="3437"/>
        <w:gridCol w:w="1985"/>
        <w:gridCol w:w="1701"/>
        <w:gridCol w:w="2135"/>
      </w:tblGrid>
      <w:tr w:rsidR="00B629A6" w:rsidRPr="00B27F68" w:rsidTr="00B629A6">
        <w:tc>
          <w:tcPr>
            <w:tcW w:w="669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Item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UNID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MENSAL</w:t>
            </w:r>
          </w:p>
        </w:tc>
        <w:tc>
          <w:tcPr>
            <w:tcW w:w="213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ANUAL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LOCAL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10600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127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200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1)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5400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64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800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2)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2670</w:t>
            </w:r>
          </w:p>
        </w:tc>
        <w:tc>
          <w:tcPr>
            <w:tcW w:w="213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32040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3)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1335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16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020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4)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668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016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Móvel LOCAL (VC1)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16670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200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040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(VC2)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13350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160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200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B629A6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8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(VC3)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2250</w:t>
            </w:r>
          </w:p>
        </w:tc>
        <w:tc>
          <w:tcPr>
            <w:tcW w:w="2135" w:type="dxa"/>
          </w:tcPr>
          <w:p w:rsidR="00B629A6" w:rsidRPr="00B27F68" w:rsidRDefault="006114A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27</w:t>
            </w:r>
            <w:r w:rsidR="00B629A6"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000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9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Ligações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Internacionais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DDI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  <w:tc>
          <w:tcPr>
            <w:tcW w:w="213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720</w:t>
            </w:r>
          </w:p>
        </w:tc>
      </w:tr>
      <w:tr w:rsidR="00B629A6" w:rsidRPr="00B27F68" w:rsidTr="00B629A6">
        <w:tc>
          <w:tcPr>
            <w:tcW w:w="669" w:type="dxa"/>
          </w:tcPr>
          <w:p w:rsidR="00B629A6" w:rsidRPr="00B27F68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3437" w:type="dxa"/>
          </w:tcPr>
          <w:p w:rsidR="00B629A6" w:rsidRPr="00B27F68" w:rsidRDefault="00B629A6" w:rsidP="00B629A6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Instalação</w:t>
            </w:r>
            <w:r w:rsidRPr="00B27F68">
              <w:rPr>
                <w:rFonts w:ascii="Arial" w:hAnsi="Arial" w:cs="Arial"/>
                <w:spacing w:val="21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Pr="00B27F68">
              <w:rPr>
                <w:rFonts w:ascii="Arial" w:hAnsi="Arial" w:cs="Arial"/>
                <w:spacing w:val="22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entroncamento</w:t>
            </w:r>
            <w:r w:rsidRPr="00B27F68">
              <w:rPr>
                <w:rFonts w:ascii="Arial" w:hAnsi="Arial" w:cs="Arial"/>
                <w:spacing w:val="22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digital</w:t>
            </w:r>
            <w:r w:rsidRPr="00B27F68">
              <w:rPr>
                <w:rFonts w:ascii="Arial" w:hAnsi="Arial" w:cs="Arial"/>
                <w:spacing w:val="-55"/>
                <w:sz w:val="20"/>
                <w:szCs w:val="20"/>
                <w:lang w:val="pt-BR"/>
              </w:rPr>
              <w:t xml:space="preserve">       </w:t>
            </w: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 xml:space="preserve"> E1 – única vez</w:t>
            </w:r>
          </w:p>
        </w:tc>
        <w:tc>
          <w:tcPr>
            <w:tcW w:w="198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701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2135" w:type="dxa"/>
          </w:tcPr>
          <w:p w:rsidR="00B629A6" w:rsidRPr="00B27F68" w:rsidRDefault="00B629A6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</w:tr>
      <w:tr w:rsidR="008A5F9D" w:rsidRPr="00B27F68" w:rsidTr="00B629A6">
        <w:tc>
          <w:tcPr>
            <w:tcW w:w="669" w:type="dxa"/>
          </w:tcPr>
          <w:p w:rsidR="008A5F9D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11</w:t>
            </w:r>
          </w:p>
        </w:tc>
        <w:tc>
          <w:tcPr>
            <w:tcW w:w="3437" w:type="dxa"/>
          </w:tcPr>
          <w:p w:rsidR="008A5F9D" w:rsidRPr="00B27F68" w:rsidRDefault="008D6867" w:rsidP="00B629A6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Assinatura entroncamento digital 30 canais – E1  </w:t>
            </w:r>
          </w:p>
        </w:tc>
        <w:tc>
          <w:tcPr>
            <w:tcW w:w="1985" w:type="dxa"/>
          </w:tcPr>
          <w:p w:rsidR="008A5F9D" w:rsidRDefault="008A5F9D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D6867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701" w:type="dxa"/>
          </w:tcPr>
          <w:p w:rsidR="008A5F9D" w:rsidRDefault="008A5F9D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D6867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2135" w:type="dxa"/>
          </w:tcPr>
          <w:p w:rsidR="008A5F9D" w:rsidRDefault="008A5F9D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D6867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120</w:t>
            </w:r>
          </w:p>
        </w:tc>
      </w:tr>
      <w:tr w:rsidR="008A5F9D" w:rsidRPr="00B27F68" w:rsidTr="00B629A6">
        <w:tc>
          <w:tcPr>
            <w:tcW w:w="669" w:type="dxa"/>
          </w:tcPr>
          <w:p w:rsidR="008A5F9D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12</w:t>
            </w:r>
          </w:p>
        </w:tc>
        <w:tc>
          <w:tcPr>
            <w:tcW w:w="3437" w:type="dxa"/>
          </w:tcPr>
          <w:p w:rsidR="008A5F9D" w:rsidRPr="00B27F68" w:rsidRDefault="008D6867" w:rsidP="00B629A6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Assinatura fai</w:t>
            </w:r>
            <w:r w:rsidR="000129C9">
              <w:rPr>
                <w:rFonts w:ascii="Arial" w:hAnsi="Arial" w:cs="Arial"/>
                <w:sz w:val="20"/>
                <w:szCs w:val="20"/>
                <w:lang w:val="pt-BR"/>
              </w:rPr>
              <w:t>xa de numeração para atender 700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DDRs</w:t>
            </w:r>
            <w:proofErr w:type="spellEnd"/>
          </w:p>
        </w:tc>
        <w:tc>
          <w:tcPr>
            <w:tcW w:w="1985" w:type="dxa"/>
          </w:tcPr>
          <w:p w:rsidR="008A5F9D" w:rsidRDefault="008A5F9D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D6867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701" w:type="dxa"/>
          </w:tcPr>
          <w:p w:rsidR="008A5F9D" w:rsidRDefault="008A5F9D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D6867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2135" w:type="dxa"/>
          </w:tcPr>
          <w:p w:rsidR="008A5F9D" w:rsidRDefault="008A5F9D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8D6867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72</w:t>
            </w:r>
          </w:p>
        </w:tc>
      </w:tr>
      <w:tr w:rsidR="008A5F9D" w:rsidRPr="00B27F68" w:rsidTr="00B629A6">
        <w:tc>
          <w:tcPr>
            <w:tcW w:w="669" w:type="dxa"/>
          </w:tcPr>
          <w:p w:rsidR="008A5F9D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13</w:t>
            </w:r>
          </w:p>
        </w:tc>
        <w:tc>
          <w:tcPr>
            <w:tcW w:w="3437" w:type="dxa"/>
          </w:tcPr>
          <w:p w:rsidR="008A5F9D" w:rsidRPr="00B27F68" w:rsidRDefault="008D6867" w:rsidP="00B629A6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Assinatura serviços 0800 DDG </w:t>
            </w:r>
          </w:p>
        </w:tc>
        <w:tc>
          <w:tcPr>
            <w:tcW w:w="198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701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213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</w:tr>
      <w:tr w:rsidR="008A5F9D" w:rsidRPr="00B27F68" w:rsidTr="00B629A6">
        <w:tc>
          <w:tcPr>
            <w:tcW w:w="669" w:type="dxa"/>
          </w:tcPr>
          <w:p w:rsidR="008A5F9D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14</w:t>
            </w:r>
          </w:p>
        </w:tc>
        <w:tc>
          <w:tcPr>
            <w:tcW w:w="3437" w:type="dxa"/>
          </w:tcPr>
          <w:p w:rsidR="008A5F9D" w:rsidRPr="00B27F68" w:rsidRDefault="008D6867" w:rsidP="00B629A6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Chamadas 0800 fixo x fixo </w:t>
            </w:r>
          </w:p>
        </w:tc>
        <w:tc>
          <w:tcPr>
            <w:tcW w:w="198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2500</w:t>
            </w:r>
          </w:p>
        </w:tc>
        <w:tc>
          <w:tcPr>
            <w:tcW w:w="213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30000</w:t>
            </w:r>
          </w:p>
        </w:tc>
      </w:tr>
      <w:tr w:rsidR="008A5F9D" w:rsidRPr="00B27F68" w:rsidTr="00B629A6">
        <w:tc>
          <w:tcPr>
            <w:tcW w:w="669" w:type="dxa"/>
          </w:tcPr>
          <w:p w:rsidR="008A5F9D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15</w:t>
            </w:r>
          </w:p>
        </w:tc>
        <w:tc>
          <w:tcPr>
            <w:tcW w:w="3437" w:type="dxa"/>
          </w:tcPr>
          <w:p w:rsidR="008A5F9D" w:rsidRPr="00B27F68" w:rsidRDefault="008D6867" w:rsidP="00B629A6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móvel</w:t>
            </w:r>
          </w:p>
        </w:tc>
        <w:tc>
          <w:tcPr>
            <w:tcW w:w="198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701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2500</w:t>
            </w:r>
          </w:p>
        </w:tc>
        <w:tc>
          <w:tcPr>
            <w:tcW w:w="213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30000</w:t>
            </w:r>
          </w:p>
        </w:tc>
      </w:tr>
      <w:tr w:rsidR="008A5F9D" w:rsidRPr="00B27F68" w:rsidTr="00B629A6">
        <w:tc>
          <w:tcPr>
            <w:tcW w:w="669" w:type="dxa"/>
          </w:tcPr>
          <w:p w:rsidR="008A5F9D" w:rsidRDefault="008A5F9D" w:rsidP="008A5F9D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16</w:t>
            </w:r>
          </w:p>
        </w:tc>
        <w:tc>
          <w:tcPr>
            <w:tcW w:w="3437" w:type="dxa"/>
          </w:tcPr>
          <w:p w:rsidR="008A5F9D" w:rsidRPr="00B27F68" w:rsidRDefault="008D6867" w:rsidP="00B629A6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Serviços tri-digito</w:t>
            </w:r>
          </w:p>
        </w:tc>
        <w:tc>
          <w:tcPr>
            <w:tcW w:w="198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701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2135" w:type="dxa"/>
          </w:tcPr>
          <w:p w:rsidR="008A5F9D" w:rsidRPr="00B27F68" w:rsidRDefault="008D6867" w:rsidP="00B629A6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84</w:t>
            </w:r>
          </w:p>
        </w:tc>
      </w:tr>
    </w:tbl>
    <w:p w:rsidR="00CA55E1" w:rsidRPr="00B27F68" w:rsidRDefault="00CA55E1" w:rsidP="00B629A6">
      <w:pPr>
        <w:rPr>
          <w:rFonts w:ascii="Arial" w:hAnsi="Arial" w:cs="Arial"/>
          <w:b/>
          <w:sz w:val="20"/>
          <w:szCs w:val="20"/>
        </w:rPr>
      </w:pPr>
    </w:p>
    <w:p w:rsidR="00CA55E1" w:rsidRPr="00B27F68" w:rsidRDefault="00CA55E1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921BE3" w:rsidRDefault="00921BE3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B80BDE" w:rsidRDefault="00B80BDE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B80BDE" w:rsidRDefault="00B80BDE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B80BDE" w:rsidRDefault="00B80BDE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B80BDE" w:rsidRDefault="00B80BDE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B80BDE" w:rsidRDefault="00B80BDE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5959B0" w:rsidRDefault="005959B0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B80BDE" w:rsidRPr="00B27F68" w:rsidRDefault="00B80BDE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0754A8" w:rsidRPr="00B27F68" w:rsidRDefault="000754A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0754A8" w:rsidRPr="00B27F68" w:rsidRDefault="000754A8" w:rsidP="00E704DC">
      <w:pPr>
        <w:pStyle w:val="PargrafodaLista"/>
        <w:ind w:left="142" w:firstLine="502"/>
        <w:jc w:val="center"/>
        <w:rPr>
          <w:rFonts w:ascii="Arial" w:hAnsi="Arial" w:cs="Arial"/>
          <w:b/>
          <w:sz w:val="20"/>
          <w:szCs w:val="20"/>
          <w:u w:val="single"/>
          <w:lang w:val="pt-BR"/>
        </w:rPr>
      </w:pPr>
      <w:r w:rsidRPr="00B27F68">
        <w:rPr>
          <w:rFonts w:ascii="Arial" w:hAnsi="Arial" w:cs="Arial"/>
          <w:b/>
          <w:sz w:val="20"/>
          <w:szCs w:val="20"/>
          <w:u w:val="single"/>
          <w:lang w:val="pt-BR"/>
        </w:rPr>
        <w:t>ANEXO B</w:t>
      </w:r>
    </w:p>
    <w:p w:rsidR="000754A8" w:rsidRPr="00B27F68" w:rsidRDefault="000754A8" w:rsidP="00DE7398">
      <w:pPr>
        <w:rPr>
          <w:rFonts w:ascii="Arial" w:hAnsi="Arial" w:cs="Arial"/>
          <w:b/>
          <w:sz w:val="20"/>
          <w:szCs w:val="20"/>
        </w:rPr>
      </w:pPr>
    </w:p>
    <w:p w:rsidR="00136962" w:rsidRPr="00B27F68" w:rsidRDefault="00136962" w:rsidP="00DE7398">
      <w:pPr>
        <w:rPr>
          <w:rFonts w:ascii="Arial" w:hAnsi="Arial" w:cs="Arial"/>
          <w:b/>
          <w:sz w:val="20"/>
          <w:szCs w:val="20"/>
        </w:rPr>
      </w:pPr>
    </w:p>
    <w:p w:rsidR="000754A8" w:rsidRPr="00B27F68" w:rsidRDefault="000754A8" w:rsidP="00A04D08">
      <w:pPr>
        <w:pStyle w:val="PargrafodaLista"/>
        <w:numPr>
          <w:ilvl w:val="0"/>
          <w:numId w:val="3"/>
        </w:numPr>
        <w:jc w:val="left"/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P</w:t>
      </w:r>
      <w:r w:rsidR="00781F7C" w:rsidRPr="00B27F68">
        <w:rPr>
          <w:rFonts w:ascii="Arial" w:hAnsi="Arial" w:cs="Arial"/>
          <w:b/>
          <w:sz w:val="20"/>
          <w:szCs w:val="20"/>
          <w:lang w:val="pt-BR"/>
        </w:rPr>
        <w:t>LANILHA DE VALORES REFERÊNCIA</w:t>
      </w:r>
    </w:p>
    <w:p w:rsidR="00367DB2" w:rsidRPr="00B27F68" w:rsidRDefault="00367DB2" w:rsidP="00E704DC">
      <w:pPr>
        <w:pStyle w:val="PargrafodaLista"/>
        <w:ind w:left="142" w:firstLine="502"/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:rsidR="000754A8" w:rsidRPr="00B27F68" w:rsidRDefault="000754A8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0754A8" w:rsidRDefault="00A04D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26.1. </w:t>
      </w:r>
      <w:r w:rsidR="00781F7C" w:rsidRPr="00B27F68">
        <w:rPr>
          <w:rFonts w:ascii="Arial" w:hAnsi="Arial" w:cs="Arial"/>
          <w:sz w:val="20"/>
          <w:szCs w:val="20"/>
          <w:lang w:val="pt-BR"/>
        </w:rPr>
        <w:t>A seguir serão apresentados os valores de referência, indicando a Planilha consolidada com os itens, conforme as especificações técnicas elencadas neste Termo de Referência e demais determinações do referido edital.</w:t>
      </w:r>
    </w:p>
    <w:p w:rsidR="005959B0" w:rsidRPr="00B27F68" w:rsidRDefault="005959B0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704DC" w:rsidRPr="00B27F68" w:rsidRDefault="00A04D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26.2. </w:t>
      </w:r>
      <w:r w:rsidR="00E704DC" w:rsidRPr="00B27F68">
        <w:rPr>
          <w:rFonts w:ascii="Arial" w:hAnsi="Arial" w:cs="Arial"/>
          <w:sz w:val="20"/>
          <w:szCs w:val="20"/>
          <w:lang w:val="pt-BR"/>
        </w:rPr>
        <w:t xml:space="preserve">Para esta licitação de Lote Único, deverão ser preenchidos todos os itens da Planilha de Formação de Preços respectiva, segundo os quantitativos </w:t>
      </w:r>
      <w:r w:rsidR="00AF0E2C">
        <w:rPr>
          <w:rFonts w:ascii="Arial" w:hAnsi="Arial" w:cs="Arial"/>
          <w:sz w:val="20"/>
          <w:szCs w:val="20"/>
          <w:lang w:val="pt-BR"/>
        </w:rPr>
        <w:t xml:space="preserve">indicados nas tabelas do </w:t>
      </w:r>
      <w:r w:rsidR="00AF0E2C" w:rsidRPr="006E4DA9">
        <w:rPr>
          <w:rFonts w:ascii="Arial" w:hAnsi="Arial" w:cs="Arial"/>
          <w:b/>
          <w:sz w:val="20"/>
          <w:szCs w:val="20"/>
          <w:lang w:val="pt-BR"/>
        </w:rPr>
        <w:t>anexo C</w:t>
      </w:r>
      <w:r w:rsidR="00E704DC" w:rsidRPr="006E4DA9">
        <w:rPr>
          <w:rFonts w:ascii="Arial" w:hAnsi="Arial" w:cs="Arial"/>
          <w:b/>
          <w:sz w:val="20"/>
          <w:szCs w:val="20"/>
          <w:lang w:val="pt-BR"/>
        </w:rPr>
        <w:t>.</w:t>
      </w:r>
    </w:p>
    <w:p w:rsidR="00E704DC" w:rsidRPr="00B27F68" w:rsidRDefault="00E704DC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704DC" w:rsidRPr="00B27F68" w:rsidRDefault="00A04D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26.3. </w:t>
      </w:r>
      <w:r w:rsidR="00E704DC" w:rsidRPr="00B27F68">
        <w:rPr>
          <w:rFonts w:ascii="Arial" w:hAnsi="Arial" w:cs="Arial"/>
          <w:sz w:val="20"/>
          <w:szCs w:val="20"/>
          <w:lang w:val="pt-BR"/>
        </w:rPr>
        <w:t>Nos valores informados deverão estar compreendidos, além dos tributos, todos e quaisquer encargos que direta ou indiretamente, decorram da execução do objeto licitado.</w:t>
      </w:r>
    </w:p>
    <w:p w:rsidR="00EF3FC2" w:rsidRPr="00B27F68" w:rsidRDefault="00EF3FC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F3FC2" w:rsidRPr="00B27F68" w:rsidRDefault="00A04D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26.4. </w:t>
      </w:r>
      <w:r w:rsidR="00EF3FC2" w:rsidRPr="00B27F68">
        <w:rPr>
          <w:rFonts w:ascii="Arial" w:hAnsi="Arial" w:cs="Arial"/>
          <w:sz w:val="20"/>
          <w:szCs w:val="20"/>
          <w:lang w:val="pt-BR"/>
        </w:rPr>
        <w:t>Deverão ser considerados os volumes de chamadas indicadas na planilha abaixo como referência orientativa para apresentação de proposta.</w:t>
      </w:r>
    </w:p>
    <w:p w:rsidR="00EF3FC2" w:rsidRPr="00B27F68" w:rsidRDefault="00EF3FC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F3FC2" w:rsidRPr="00B27F68" w:rsidRDefault="00A04D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26.5. </w:t>
      </w:r>
      <w:r w:rsidR="00EF3FC2" w:rsidRPr="00B27F68">
        <w:rPr>
          <w:rFonts w:ascii="Arial" w:hAnsi="Arial" w:cs="Arial"/>
          <w:sz w:val="20"/>
          <w:szCs w:val="20"/>
          <w:lang w:val="pt-BR"/>
        </w:rPr>
        <w:t>O Perfil de tráfego e seus custos compõem-se de uma ESTIMATIVA, em minutos e em valores, baseados nas faturas das contas telefônicas da CONTRATANTE relativa às chamadas originadas em seu âmbito, bem como outros</w:t>
      </w:r>
      <w:r w:rsidR="00E57EC4" w:rsidRPr="00B27F68">
        <w:rPr>
          <w:rFonts w:ascii="Arial" w:hAnsi="Arial" w:cs="Arial"/>
          <w:sz w:val="20"/>
          <w:szCs w:val="20"/>
          <w:lang w:val="pt-BR"/>
        </w:rPr>
        <w:t xml:space="preserve"> serviços atualmente utilizados.</w:t>
      </w:r>
    </w:p>
    <w:p w:rsidR="00EF3FC2" w:rsidRPr="00B27F68" w:rsidRDefault="00EF3FC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F3FC2" w:rsidRPr="00B27F68" w:rsidRDefault="00A04D08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26.6. </w:t>
      </w:r>
      <w:r w:rsidR="00EF3FC2" w:rsidRPr="00B27F68">
        <w:rPr>
          <w:rFonts w:ascii="Arial" w:hAnsi="Arial" w:cs="Arial"/>
          <w:sz w:val="20"/>
          <w:szCs w:val="20"/>
          <w:lang w:val="pt-BR"/>
        </w:rPr>
        <w:t xml:space="preserve">O perfil de tráfego, servirá tão somente de subsídio para análise da proposta global mais vantajosa </w:t>
      </w:r>
      <w:r w:rsidR="00B32DE2" w:rsidRPr="00B27F68">
        <w:rPr>
          <w:rFonts w:ascii="Arial" w:hAnsi="Arial" w:cs="Arial"/>
          <w:sz w:val="20"/>
          <w:szCs w:val="20"/>
          <w:lang w:val="pt-BR"/>
        </w:rPr>
        <w:t>e,</w:t>
      </w:r>
      <w:r w:rsidR="00EF3FC2" w:rsidRPr="00B27F68">
        <w:rPr>
          <w:rFonts w:ascii="Arial" w:hAnsi="Arial" w:cs="Arial"/>
          <w:sz w:val="20"/>
          <w:szCs w:val="20"/>
          <w:lang w:val="pt-BR"/>
        </w:rPr>
        <w:t xml:space="preserve"> portanto, não implicam em qualquer compromisso futuro ou restrição quantitativa de uso para a CONTRATANTE.</w:t>
      </w:r>
    </w:p>
    <w:p w:rsidR="00420120" w:rsidRPr="00B27F68" w:rsidRDefault="00420120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420120" w:rsidRPr="00B27F68" w:rsidRDefault="0053223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26.7. </w:t>
      </w:r>
      <w:r w:rsidR="00781F7C" w:rsidRPr="00B27F68">
        <w:rPr>
          <w:rFonts w:ascii="Arial" w:hAnsi="Arial" w:cs="Arial"/>
          <w:sz w:val="20"/>
          <w:szCs w:val="20"/>
          <w:lang w:val="pt-BR"/>
        </w:rPr>
        <w:t>O vencedor deste certame se dará pelo menor valor apresentado na proposta total, que tenha a soma da instalação, mais a soma do valor anual de todos os itens apresentados mensais (serviços mensais de ligações ilimitadas). Após a homologação,</w:t>
      </w:r>
      <w:r w:rsidR="004B463C" w:rsidRPr="00B27F68">
        <w:rPr>
          <w:rFonts w:ascii="Arial" w:hAnsi="Arial" w:cs="Arial"/>
          <w:sz w:val="20"/>
          <w:szCs w:val="20"/>
          <w:lang w:val="pt-BR"/>
        </w:rPr>
        <w:t xml:space="preserve"> tendo o valor global final defi</w:t>
      </w:r>
      <w:r w:rsidR="00781F7C" w:rsidRPr="00B27F68">
        <w:rPr>
          <w:rFonts w:ascii="Arial" w:hAnsi="Arial" w:cs="Arial"/>
          <w:sz w:val="20"/>
          <w:szCs w:val="20"/>
          <w:lang w:val="pt-BR"/>
        </w:rPr>
        <w:t xml:space="preserve">nido, os itens deverão ser </w:t>
      </w:r>
      <w:r w:rsidR="004B463C" w:rsidRPr="00B27F68">
        <w:rPr>
          <w:rFonts w:ascii="Arial" w:hAnsi="Arial" w:cs="Arial"/>
          <w:b/>
          <w:sz w:val="20"/>
          <w:szCs w:val="20"/>
          <w:u w:val="single"/>
          <w:lang w:val="pt-BR"/>
        </w:rPr>
        <w:t>proporcionalmente calculados</w:t>
      </w:r>
      <w:r w:rsidR="004B463C" w:rsidRPr="00B27F68">
        <w:rPr>
          <w:rFonts w:ascii="Arial" w:hAnsi="Arial" w:cs="Arial"/>
          <w:sz w:val="20"/>
          <w:szCs w:val="20"/>
          <w:lang w:val="pt-BR"/>
        </w:rPr>
        <w:t>, para efeito de medições e respectivos pagamentos.</w:t>
      </w:r>
    </w:p>
    <w:p w:rsidR="00BE3EF0" w:rsidRPr="00B27F68" w:rsidRDefault="00BE3EF0" w:rsidP="00105E04">
      <w:pPr>
        <w:rPr>
          <w:rFonts w:ascii="Arial" w:hAnsi="Arial" w:cs="Arial"/>
          <w:b/>
          <w:sz w:val="20"/>
          <w:szCs w:val="20"/>
        </w:rPr>
      </w:pPr>
    </w:p>
    <w:p w:rsidR="001E0C49" w:rsidRPr="00B27F68" w:rsidRDefault="00186D56" w:rsidP="00532232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>Considerações para levantamento de custos e geração de proposta</w:t>
      </w:r>
    </w:p>
    <w:p w:rsidR="00186D56" w:rsidRPr="00B27F68" w:rsidRDefault="00186D56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186D56" w:rsidRPr="00B27F68" w:rsidRDefault="0053223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27.1. </w:t>
      </w:r>
      <w:r w:rsidR="00186D56" w:rsidRPr="00B27F68">
        <w:rPr>
          <w:rFonts w:ascii="Arial" w:hAnsi="Arial" w:cs="Arial"/>
          <w:sz w:val="20"/>
          <w:szCs w:val="20"/>
          <w:lang w:val="pt-BR"/>
        </w:rPr>
        <w:t>As quantidades de minutos utilizados na planilha para a formação de um valor único ilimitado por terminal telefônico, foi baseado no histórico de utilização e, na prática, podem sofrer variações para mais uma para menos, conforme demanda de uso.</w:t>
      </w:r>
    </w:p>
    <w:p w:rsidR="00186D56" w:rsidRPr="00B27F68" w:rsidRDefault="00186D56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186D56" w:rsidRPr="00B27F68" w:rsidRDefault="0053223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27.2. </w:t>
      </w:r>
      <w:r w:rsidR="00186D56" w:rsidRPr="00B27F68">
        <w:rPr>
          <w:rFonts w:ascii="Arial" w:hAnsi="Arial" w:cs="Arial"/>
          <w:sz w:val="20"/>
          <w:szCs w:val="20"/>
          <w:lang w:val="pt-BR"/>
        </w:rPr>
        <w:t>Todas as ligações entre números do mesmo Contrato devem ser tarifadas com valor R$ 0,00, (zero)</w:t>
      </w:r>
      <w:r w:rsidR="00E3103C" w:rsidRPr="00B27F68">
        <w:rPr>
          <w:rFonts w:ascii="Arial" w:hAnsi="Arial" w:cs="Arial"/>
          <w:sz w:val="20"/>
          <w:szCs w:val="20"/>
          <w:lang w:val="pt-BR"/>
        </w:rPr>
        <w:t xml:space="preserve"> e não devem gerar qualquer tipo de cobrança.</w:t>
      </w:r>
    </w:p>
    <w:p w:rsidR="00E3103C" w:rsidRPr="00B27F68" w:rsidRDefault="00E3103C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3103C" w:rsidRPr="00B27F68" w:rsidRDefault="0053223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27.3. </w:t>
      </w:r>
      <w:r w:rsidR="00E3103C" w:rsidRPr="00B27F68">
        <w:rPr>
          <w:rFonts w:ascii="Arial" w:hAnsi="Arial" w:cs="Arial"/>
          <w:sz w:val="20"/>
          <w:szCs w:val="20"/>
          <w:lang w:val="pt-BR"/>
        </w:rPr>
        <w:t>As ligações recebidas em número DDG devem ser categorizadas e tarifadas com os mesmos critérios d</w:t>
      </w:r>
      <w:r w:rsidR="00C54AE4">
        <w:rPr>
          <w:rFonts w:ascii="Arial" w:hAnsi="Arial" w:cs="Arial"/>
          <w:sz w:val="20"/>
          <w:szCs w:val="20"/>
          <w:lang w:val="pt-BR"/>
        </w:rPr>
        <w:t>as ligações.</w:t>
      </w:r>
    </w:p>
    <w:p w:rsidR="00E3103C" w:rsidRPr="00B27F68" w:rsidRDefault="00E3103C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E3103C" w:rsidRPr="00B27F68" w:rsidRDefault="00532232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27.4. </w:t>
      </w:r>
      <w:r w:rsidR="00E3103C" w:rsidRPr="00B27F68">
        <w:rPr>
          <w:rFonts w:ascii="Arial" w:hAnsi="Arial" w:cs="Arial"/>
          <w:sz w:val="20"/>
          <w:szCs w:val="20"/>
          <w:lang w:val="pt-BR"/>
        </w:rPr>
        <w:t>As ligações internacionais (DDI) originadas pelo Município de Itajaí/SC devem ser tarifadas pelo preço de mercado praticado pela CONTRATADA.</w:t>
      </w:r>
    </w:p>
    <w:p w:rsidR="009F522A" w:rsidRPr="00B27F68" w:rsidRDefault="009F522A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</w:p>
    <w:p w:rsidR="002E7830" w:rsidRPr="00B27F68" w:rsidRDefault="00532232" w:rsidP="00105E04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  <w:r w:rsidRPr="00B27F68">
        <w:rPr>
          <w:rFonts w:ascii="Arial" w:hAnsi="Arial" w:cs="Arial"/>
          <w:sz w:val="20"/>
          <w:szCs w:val="20"/>
          <w:lang w:val="pt-BR"/>
        </w:rPr>
        <w:t xml:space="preserve">27.5. </w:t>
      </w:r>
      <w:r w:rsidR="00596A69" w:rsidRPr="00B27F68">
        <w:rPr>
          <w:rFonts w:ascii="Arial" w:hAnsi="Arial" w:cs="Arial"/>
          <w:sz w:val="20"/>
          <w:szCs w:val="20"/>
          <w:lang w:val="pt-BR"/>
        </w:rPr>
        <w:t>Os serviços mencionados</w:t>
      </w:r>
      <w:r w:rsidR="002271F6">
        <w:rPr>
          <w:rFonts w:ascii="Arial" w:hAnsi="Arial" w:cs="Arial"/>
          <w:sz w:val="20"/>
          <w:szCs w:val="20"/>
          <w:lang w:val="pt-BR"/>
        </w:rPr>
        <w:t xml:space="preserve"> no item 27.7. </w:t>
      </w:r>
      <w:r w:rsidR="00596A69" w:rsidRPr="00B27F68">
        <w:rPr>
          <w:rFonts w:ascii="Arial" w:hAnsi="Arial" w:cs="Arial"/>
          <w:sz w:val="20"/>
          <w:szCs w:val="20"/>
          <w:lang w:val="pt-BR"/>
        </w:rPr>
        <w:t xml:space="preserve"> </w:t>
      </w:r>
      <w:r w:rsidR="002271F6" w:rsidRPr="00B27F68">
        <w:rPr>
          <w:rFonts w:ascii="Arial" w:hAnsi="Arial" w:cs="Arial"/>
          <w:sz w:val="20"/>
          <w:szCs w:val="20"/>
          <w:lang w:val="pt-BR"/>
        </w:rPr>
        <w:t>Compreendem</w:t>
      </w:r>
      <w:r w:rsidR="00BE3EF0" w:rsidRPr="00B27F68">
        <w:rPr>
          <w:rFonts w:ascii="Arial" w:hAnsi="Arial" w:cs="Arial"/>
          <w:sz w:val="20"/>
          <w:szCs w:val="20"/>
          <w:lang w:val="pt-BR"/>
        </w:rPr>
        <w:t xml:space="preserve"> a</w:t>
      </w:r>
      <w:r w:rsidR="00596A69" w:rsidRPr="00B27F68">
        <w:rPr>
          <w:rFonts w:ascii="Arial" w:hAnsi="Arial" w:cs="Arial"/>
          <w:sz w:val="20"/>
          <w:szCs w:val="20"/>
          <w:lang w:val="pt-BR"/>
        </w:rPr>
        <w:t>s</w:t>
      </w:r>
      <w:r w:rsidR="00BE3EF0" w:rsidRPr="00B27F68">
        <w:rPr>
          <w:rFonts w:ascii="Arial" w:hAnsi="Arial" w:cs="Arial"/>
          <w:sz w:val="20"/>
          <w:szCs w:val="20"/>
          <w:lang w:val="pt-BR"/>
        </w:rPr>
        <w:t xml:space="preserve"> i</w:t>
      </w:r>
      <w:r w:rsidR="00232E0E" w:rsidRPr="00B27F68">
        <w:rPr>
          <w:rFonts w:ascii="Arial" w:hAnsi="Arial" w:cs="Arial"/>
          <w:sz w:val="20"/>
          <w:szCs w:val="20"/>
          <w:lang w:val="pt-BR"/>
        </w:rPr>
        <w:t>nstalações</w:t>
      </w:r>
      <w:r w:rsidR="002271F6">
        <w:rPr>
          <w:rFonts w:ascii="Arial" w:hAnsi="Arial" w:cs="Arial"/>
          <w:sz w:val="20"/>
          <w:szCs w:val="20"/>
          <w:lang w:val="pt-BR"/>
        </w:rPr>
        <w:t>, já a tabela 27,6</w:t>
      </w:r>
      <w:r w:rsidR="00BC5C0A" w:rsidRPr="00B27F68">
        <w:rPr>
          <w:rFonts w:ascii="Arial" w:hAnsi="Arial" w:cs="Arial"/>
          <w:sz w:val="20"/>
          <w:szCs w:val="20"/>
          <w:lang w:val="pt-BR"/>
        </w:rPr>
        <w:t xml:space="preserve"> valores</w:t>
      </w:r>
      <w:r w:rsidR="00BE3EF0" w:rsidRPr="00B27F68">
        <w:rPr>
          <w:rFonts w:ascii="Arial" w:hAnsi="Arial" w:cs="Arial"/>
          <w:sz w:val="20"/>
          <w:szCs w:val="20"/>
          <w:lang w:val="pt-BR"/>
        </w:rPr>
        <w:t xml:space="preserve"> de ligações co</w:t>
      </w:r>
      <w:r w:rsidR="00C54AE4">
        <w:rPr>
          <w:rFonts w:ascii="Arial" w:hAnsi="Arial" w:cs="Arial"/>
          <w:sz w:val="20"/>
          <w:szCs w:val="20"/>
          <w:lang w:val="pt-BR"/>
        </w:rPr>
        <w:t xml:space="preserve">nforme tabela de </w:t>
      </w:r>
      <w:proofErr w:type="spellStart"/>
      <w:r w:rsidR="00C54AE4">
        <w:rPr>
          <w:rFonts w:ascii="Arial" w:hAnsi="Arial" w:cs="Arial"/>
          <w:sz w:val="20"/>
          <w:szCs w:val="20"/>
          <w:lang w:val="pt-BR"/>
        </w:rPr>
        <w:t>minutagem</w:t>
      </w:r>
      <w:proofErr w:type="spellEnd"/>
      <w:r w:rsidR="00A87AC1" w:rsidRPr="00B27F68">
        <w:rPr>
          <w:rFonts w:ascii="Arial" w:hAnsi="Arial" w:cs="Arial"/>
          <w:sz w:val="20"/>
          <w:szCs w:val="20"/>
          <w:lang w:val="pt-BR"/>
        </w:rPr>
        <w:t>, conforme a necessidade do Município de Itajaí/SC.</w:t>
      </w:r>
    </w:p>
    <w:p w:rsidR="002E7830" w:rsidRDefault="002E7830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614451" w:rsidRDefault="00614451" w:rsidP="000E687F">
      <w:pPr>
        <w:pStyle w:val="PargrafodaLista"/>
        <w:ind w:left="142" w:firstLine="502"/>
        <w:rPr>
          <w:rFonts w:ascii="Arial" w:hAnsi="Arial" w:cs="Arial"/>
          <w:sz w:val="20"/>
          <w:szCs w:val="20"/>
          <w:lang w:val="pt-BR"/>
        </w:rPr>
      </w:pPr>
    </w:p>
    <w:p w:rsidR="002271F6" w:rsidRPr="002271F6" w:rsidRDefault="004479C8" w:rsidP="000E687F">
      <w:pPr>
        <w:pStyle w:val="PargrafodaLista"/>
        <w:ind w:left="142" w:firstLine="502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27.6. TABELA DE MINUTAGEM</w:t>
      </w:r>
    </w:p>
    <w:tbl>
      <w:tblPr>
        <w:tblStyle w:val="Tabelacomgrade"/>
        <w:tblpPr w:leftFromText="141" w:rightFromText="141" w:vertAnchor="text" w:horzAnchor="margin" w:tblpX="700" w:tblpY="182"/>
        <w:tblW w:w="9918" w:type="dxa"/>
        <w:tblLook w:val="04A0" w:firstRow="1" w:lastRow="0" w:firstColumn="1" w:lastColumn="0" w:noHBand="0" w:noVBand="1"/>
      </w:tblPr>
      <w:tblGrid>
        <w:gridCol w:w="629"/>
        <w:gridCol w:w="1918"/>
        <w:gridCol w:w="992"/>
        <w:gridCol w:w="1134"/>
        <w:gridCol w:w="992"/>
        <w:gridCol w:w="1276"/>
        <w:gridCol w:w="1434"/>
        <w:gridCol w:w="1543"/>
      </w:tblGrid>
      <w:tr w:rsidR="00D80C03" w:rsidRPr="00B27F68" w:rsidTr="00D80C03">
        <w:tc>
          <w:tcPr>
            <w:tcW w:w="629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Item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UNID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MENSAL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ANUAL</w:t>
            </w:r>
          </w:p>
        </w:tc>
        <w:tc>
          <w:tcPr>
            <w:tcW w:w="1276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CUSTO</w:t>
            </w:r>
          </w:p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14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CUSTO</w:t>
            </w:r>
          </w:p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MANSAL</w:t>
            </w:r>
          </w:p>
        </w:tc>
        <w:tc>
          <w:tcPr>
            <w:tcW w:w="1543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CUSTO ANUAL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LOCAL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134" w:type="dxa"/>
          </w:tcPr>
          <w:p w:rsidR="002E7830" w:rsidRPr="00B27F68" w:rsidRDefault="00BA2F83" w:rsidP="002E7830">
            <w:pPr>
              <w:pStyle w:val="PargrafodaLista"/>
              <w:ind w:left="0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 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10600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127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200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0,12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1.272,00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15.264,00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1)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5400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64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800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0,24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1.296,00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15.552,00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2)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2670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32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040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0,24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640,80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7.689,60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3)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1335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16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020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0,24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320,40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3.844,80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4)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668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8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016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0,24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160,32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1.923,84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lastRenderedPageBreak/>
              <w:t>6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Móvel LOCAL (VC1)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16670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200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040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0,55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9.168,50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110.022,00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(VC2)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13350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160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200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0,64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8.544,00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102.528,00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2E7830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8</w:t>
            </w:r>
          </w:p>
        </w:tc>
        <w:tc>
          <w:tcPr>
            <w:tcW w:w="1918" w:type="dxa"/>
          </w:tcPr>
          <w:p w:rsidR="002E7830" w:rsidRPr="00B27F68" w:rsidRDefault="002E7830" w:rsidP="001E45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(VC3)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2250</w:t>
            </w:r>
          </w:p>
        </w:tc>
        <w:tc>
          <w:tcPr>
            <w:tcW w:w="992" w:type="dxa"/>
          </w:tcPr>
          <w:p w:rsidR="002E7830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27</w:t>
            </w:r>
            <w:r w:rsidR="002E7830"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000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0,64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1.440,00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17.280,00</w:t>
            </w:r>
          </w:p>
        </w:tc>
      </w:tr>
      <w:tr w:rsidR="00D80C03" w:rsidRPr="00B27F68" w:rsidTr="00D80C03">
        <w:tc>
          <w:tcPr>
            <w:tcW w:w="629" w:type="dxa"/>
          </w:tcPr>
          <w:p w:rsidR="002E7830" w:rsidRPr="00B27F68" w:rsidRDefault="006E24CE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9</w:t>
            </w:r>
          </w:p>
        </w:tc>
        <w:tc>
          <w:tcPr>
            <w:tcW w:w="1918" w:type="dxa"/>
          </w:tcPr>
          <w:p w:rsidR="002E7830" w:rsidRPr="00B27F68" w:rsidRDefault="00E1498D" w:rsidP="001E45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</w:t>
            </w:r>
            <w:r w:rsidR="002E7830"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="002E7830" w:rsidRPr="00B27F68">
              <w:rPr>
                <w:rFonts w:ascii="Arial" w:hAnsi="Arial" w:cs="Arial"/>
                <w:sz w:val="20"/>
                <w:szCs w:val="20"/>
                <w:lang w:val="pt-BR"/>
              </w:rPr>
              <w:t>Internacionais</w:t>
            </w:r>
            <w:r w:rsidR="002E7830"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="002E7830" w:rsidRPr="00B27F68">
              <w:rPr>
                <w:rFonts w:ascii="Arial" w:hAnsi="Arial" w:cs="Arial"/>
                <w:sz w:val="20"/>
                <w:szCs w:val="20"/>
                <w:lang w:val="pt-BR"/>
              </w:rPr>
              <w:t>DDI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134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60</w:t>
            </w:r>
          </w:p>
        </w:tc>
        <w:tc>
          <w:tcPr>
            <w:tcW w:w="992" w:type="dxa"/>
          </w:tcPr>
          <w:p w:rsidR="002E7830" w:rsidRPr="00B27F68" w:rsidRDefault="002E7830" w:rsidP="001E45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720</w:t>
            </w:r>
          </w:p>
        </w:tc>
        <w:tc>
          <w:tcPr>
            <w:tcW w:w="1276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19,90</w:t>
            </w:r>
          </w:p>
        </w:tc>
        <w:tc>
          <w:tcPr>
            <w:tcW w:w="1434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1.194,00</w:t>
            </w:r>
          </w:p>
        </w:tc>
        <w:tc>
          <w:tcPr>
            <w:tcW w:w="1543" w:type="dxa"/>
          </w:tcPr>
          <w:p w:rsidR="002E7830" w:rsidRPr="00B27F68" w:rsidRDefault="00565EF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14.328,00</w:t>
            </w:r>
          </w:p>
        </w:tc>
      </w:tr>
      <w:tr w:rsidR="00D80C03" w:rsidRPr="00B27F68" w:rsidTr="00D80C03">
        <w:tc>
          <w:tcPr>
            <w:tcW w:w="629" w:type="dxa"/>
          </w:tcPr>
          <w:p w:rsidR="00966403" w:rsidRDefault="00966403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6E24CE" w:rsidRPr="00B27F68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1918" w:type="dxa"/>
          </w:tcPr>
          <w:p w:rsidR="00966403" w:rsidRPr="00B27F68" w:rsidRDefault="00966403" w:rsidP="001E45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Assinatura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entroncamento digital 30 Canais – E1 -  </w:t>
            </w:r>
          </w:p>
        </w:tc>
        <w:tc>
          <w:tcPr>
            <w:tcW w:w="992" w:type="dxa"/>
          </w:tcPr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Pr="00B27F68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</w:tcPr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Pr="00B27F68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992" w:type="dxa"/>
          </w:tcPr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Pr="00B27F68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120</w:t>
            </w:r>
          </w:p>
        </w:tc>
        <w:tc>
          <w:tcPr>
            <w:tcW w:w="1276" w:type="dxa"/>
          </w:tcPr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975,00</w:t>
            </w:r>
          </w:p>
        </w:tc>
        <w:tc>
          <w:tcPr>
            <w:tcW w:w="1434" w:type="dxa"/>
          </w:tcPr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9.750,00</w:t>
            </w:r>
          </w:p>
        </w:tc>
        <w:tc>
          <w:tcPr>
            <w:tcW w:w="1543" w:type="dxa"/>
          </w:tcPr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117.000,00</w:t>
            </w:r>
          </w:p>
        </w:tc>
      </w:tr>
      <w:tr w:rsidR="00D80C03" w:rsidRPr="00B27F68" w:rsidTr="00D80C03">
        <w:tc>
          <w:tcPr>
            <w:tcW w:w="629" w:type="dxa"/>
          </w:tcPr>
          <w:p w:rsidR="00966403" w:rsidRDefault="00966403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6E24CE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11</w:t>
            </w:r>
          </w:p>
        </w:tc>
        <w:tc>
          <w:tcPr>
            <w:tcW w:w="1918" w:type="dxa"/>
          </w:tcPr>
          <w:p w:rsidR="00966403" w:rsidRPr="00B27F68" w:rsidRDefault="00966403" w:rsidP="001E45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Assinatura fai</w:t>
            </w:r>
            <w:r w:rsidR="00977A3B">
              <w:rPr>
                <w:rFonts w:ascii="Arial" w:hAnsi="Arial" w:cs="Arial"/>
                <w:sz w:val="20"/>
                <w:szCs w:val="20"/>
                <w:lang w:val="pt-BR"/>
              </w:rPr>
              <w:t>xa de numeração para atender 700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DDRs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>, conforme planilha anexo B</w:t>
            </w:r>
          </w:p>
        </w:tc>
        <w:tc>
          <w:tcPr>
            <w:tcW w:w="992" w:type="dxa"/>
          </w:tcPr>
          <w:p w:rsidR="00966403" w:rsidRDefault="00966403" w:rsidP="007F4851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Default="00966403" w:rsidP="007F4851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Pr="00B27F68" w:rsidRDefault="008657A5" w:rsidP="007F4851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</w:tcPr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Pr="00B27F68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992" w:type="dxa"/>
          </w:tcPr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Default="00966403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66403" w:rsidRPr="00B27F68" w:rsidRDefault="005F1F85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72</w:t>
            </w:r>
          </w:p>
        </w:tc>
        <w:tc>
          <w:tcPr>
            <w:tcW w:w="1276" w:type="dxa"/>
          </w:tcPr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66403" w:rsidRPr="00B27F68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D80C03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576,00</w:t>
            </w:r>
          </w:p>
        </w:tc>
        <w:tc>
          <w:tcPr>
            <w:tcW w:w="1434" w:type="dxa"/>
          </w:tcPr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3.456,00</w:t>
            </w:r>
          </w:p>
        </w:tc>
        <w:tc>
          <w:tcPr>
            <w:tcW w:w="1543" w:type="dxa"/>
          </w:tcPr>
          <w:p w:rsidR="00966403" w:rsidRDefault="0096640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41.472,00</w:t>
            </w:r>
          </w:p>
        </w:tc>
      </w:tr>
      <w:tr w:rsidR="00D80C03" w:rsidRPr="00B27F68" w:rsidTr="00D80C03">
        <w:tc>
          <w:tcPr>
            <w:tcW w:w="629" w:type="dxa"/>
          </w:tcPr>
          <w:p w:rsidR="007F4851" w:rsidRDefault="007F4851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6E24CE" w:rsidRPr="00B27F68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12</w:t>
            </w:r>
          </w:p>
        </w:tc>
        <w:tc>
          <w:tcPr>
            <w:tcW w:w="1918" w:type="dxa"/>
          </w:tcPr>
          <w:p w:rsidR="007F4851" w:rsidRPr="00B27F68" w:rsidRDefault="007F4851" w:rsidP="001E45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 xml:space="preserve">Serviços de 0800 – </w:t>
            </w:r>
            <w:r w:rsidR="00E1498D">
              <w:rPr>
                <w:rFonts w:ascii="Arial" w:hAnsi="Arial" w:cs="Arial"/>
                <w:sz w:val="20"/>
                <w:szCs w:val="20"/>
                <w:lang w:val="pt-BR"/>
              </w:rPr>
              <w:t xml:space="preserve">DDG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tarifação reversa</w:t>
            </w:r>
          </w:p>
        </w:tc>
        <w:tc>
          <w:tcPr>
            <w:tcW w:w="992" w:type="dxa"/>
          </w:tcPr>
          <w:p w:rsidR="007F4851" w:rsidRPr="00B27F68" w:rsidRDefault="007F4851" w:rsidP="007F4851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Unidade</w:t>
            </w:r>
          </w:p>
        </w:tc>
        <w:tc>
          <w:tcPr>
            <w:tcW w:w="1134" w:type="dxa"/>
          </w:tcPr>
          <w:p w:rsidR="007F4851" w:rsidRDefault="007F4851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14451" w:rsidRPr="00B27F68" w:rsidRDefault="00614451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992" w:type="dxa"/>
          </w:tcPr>
          <w:p w:rsidR="007F4851" w:rsidRDefault="007F4851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614451" w:rsidRPr="00B27F68" w:rsidRDefault="00614451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  <w:tc>
          <w:tcPr>
            <w:tcW w:w="1276" w:type="dxa"/>
          </w:tcPr>
          <w:p w:rsidR="007F4851" w:rsidRDefault="007F4851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614451" w:rsidRPr="00B27F68" w:rsidRDefault="00614451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R$ 935,00</w:t>
            </w:r>
          </w:p>
        </w:tc>
        <w:tc>
          <w:tcPr>
            <w:tcW w:w="1434" w:type="dxa"/>
          </w:tcPr>
          <w:p w:rsidR="007F4851" w:rsidRDefault="007F4851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614451" w:rsidRPr="00B27F68" w:rsidRDefault="00614451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R$ 4.675,00</w:t>
            </w:r>
          </w:p>
        </w:tc>
        <w:tc>
          <w:tcPr>
            <w:tcW w:w="1543" w:type="dxa"/>
          </w:tcPr>
          <w:p w:rsidR="007F4851" w:rsidRDefault="007F4851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614451" w:rsidRPr="00B27F68" w:rsidRDefault="00614451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R$ 56.100,00</w:t>
            </w:r>
          </w:p>
        </w:tc>
      </w:tr>
      <w:tr w:rsidR="00D80C03" w:rsidRPr="00B27F68" w:rsidTr="00D80C03">
        <w:tc>
          <w:tcPr>
            <w:tcW w:w="629" w:type="dxa"/>
          </w:tcPr>
          <w:p w:rsidR="007F4851" w:rsidRPr="00B27F68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13</w:t>
            </w:r>
          </w:p>
        </w:tc>
        <w:tc>
          <w:tcPr>
            <w:tcW w:w="1918" w:type="dxa"/>
          </w:tcPr>
          <w:p w:rsidR="007F4851" w:rsidRPr="00B27F68" w:rsidRDefault="00E1498D" w:rsidP="001E45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fixo</w:t>
            </w:r>
          </w:p>
        </w:tc>
        <w:tc>
          <w:tcPr>
            <w:tcW w:w="992" w:type="dxa"/>
          </w:tcPr>
          <w:p w:rsidR="007F4851" w:rsidRPr="00B27F68" w:rsidRDefault="007D26EA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7F4851" w:rsidRDefault="00E1498D" w:rsidP="00E1498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</w:t>
            </w:r>
          </w:p>
          <w:p w:rsidR="00E1498D" w:rsidRPr="00B27F68" w:rsidRDefault="00E1498D" w:rsidP="00E1498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2500</w:t>
            </w:r>
          </w:p>
        </w:tc>
        <w:tc>
          <w:tcPr>
            <w:tcW w:w="992" w:type="dxa"/>
          </w:tcPr>
          <w:p w:rsidR="007F4851" w:rsidRDefault="007F4851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E1498D" w:rsidRPr="00B27F68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</w:t>
            </w:r>
            <w:r w:rsidR="00E1498D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000</w:t>
            </w:r>
          </w:p>
        </w:tc>
        <w:tc>
          <w:tcPr>
            <w:tcW w:w="1276" w:type="dxa"/>
          </w:tcPr>
          <w:p w:rsidR="007F4851" w:rsidRDefault="007F4851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0,22</w:t>
            </w:r>
          </w:p>
        </w:tc>
        <w:tc>
          <w:tcPr>
            <w:tcW w:w="1434" w:type="dxa"/>
          </w:tcPr>
          <w:p w:rsidR="007F4851" w:rsidRDefault="007F4851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550,00</w:t>
            </w:r>
          </w:p>
        </w:tc>
        <w:tc>
          <w:tcPr>
            <w:tcW w:w="1543" w:type="dxa"/>
          </w:tcPr>
          <w:p w:rsidR="007F4851" w:rsidRDefault="007F4851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6.600,00</w:t>
            </w:r>
          </w:p>
        </w:tc>
      </w:tr>
      <w:tr w:rsidR="00D80C03" w:rsidRPr="00B27F68" w:rsidTr="00D80C03">
        <w:tc>
          <w:tcPr>
            <w:tcW w:w="629" w:type="dxa"/>
          </w:tcPr>
          <w:p w:rsidR="00E1498D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14</w:t>
            </w:r>
          </w:p>
        </w:tc>
        <w:tc>
          <w:tcPr>
            <w:tcW w:w="1918" w:type="dxa"/>
          </w:tcPr>
          <w:p w:rsidR="00E1498D" w:rsidRDefault="00E1498D" w:rsidP="001E45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Móvel</w:t>
            </w:r>
          </w:p>
        </w:tc>
        <w:tc>
          <w:tcPr>
            <w:tcW w:w="992" w:type="dxa"/>
          </w:tcPr>
          <w:p w:rsidR="007D26EA" w:rsidRPr="00B27F68" w:rsidRDefault="007D26EA" w:rsidP="007D26EA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134" w:type="dxa"/>
          </w:tcPr>
          <w:p w:rsidR="00E1498D" w:rsidRDefault="00E1498D" w:rsidP="00E1498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</w:t>
            </w:r>
          </w:p>
          <w:p w:rsidR="00E1498D" w:rsidRDefault="00E1498D" w:rsidP="00E1498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2500</w:t>
            </w:r>
          </w:p>
        </w:tc>
        <w:tc>
          <w:tcPr>
            <w:tcW w:w="992" w:type="dxa"/>
          </w:tcPr>
          <w:p w:rsidR="00E1498D" w:rsidRDefault="00E1498D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E1498D" w:rsidRDefault="001E3266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</w:t>
            </w:r>
            <w:r w:rsidR="00E1498D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000</w:t>
            </w:r>
          </w:p>
        </w:tc>
        <w:tc>
          <w:tcPr>
            <w:tcW w:w="1276" w:type="dxa"/>
          </w:tcPr>
          <w:p w:rsidR="00E1498D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0,69</w:t>
            </w:r>
          </w:p>
        </w:tc>
        <w:tc>
          <w:tcPr>
            <w:tcW w:w="1434" w:type="dxa"/>
          </w:tcPr>
          <w:p w:rsidR="00E1498D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1.725,00</w:t>
            </w:r>
          </w:p>
        </w:tc>
        <w:tc>
          <w:tcPr>
            <w:tcW w:w="1543" w:type="dxa"/>
          </w:tcPr>
          <w:p w:rsidR="00E1498D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E1498D" w:rsidRPr="00B27F68" w:rsidRDefault="00E1498D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20.700,00</w:t>
            </w:r>
          </w:p>
        </w:tc>
      </w:tr>
      <w:tr w:rsidR="00D80C03" w:rsidRPr="00B27F68" w:rsidTr="00D80C03">
        <w:tc>
          <w:tcPr>
            <w:tcW w:w="629" w:type="dxa"/>
          </w:tcPr>
          <w:p w:rsidR="007D26EA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15</w:t>
            </w:r>
          </w:p>
        </w:tc>
        <w:tc>
          <w:tcPr>
            <w:tcW w:w="1918" w:type="dxa"/>
          </w:tcPr>
          <w:p w:rsidR="007D26EA" w:rsidRDefault="007D26EA" w:rsidP="001E45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Serviços tri-digito</w:t>
            </w:r>
          </w:p>
        </w:tc>
        <w:tc>
          <w:tcPr>
            <w:tcW w:w="992" w:type="dxa"/>
          </w:tcPr>
          <w:p w:rsidR="007D26EA" w:rsidRPr="00B27F68" w:rsidRDefault="007D26EA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134" w:type="dxa"/>
          </w:tcPr>
          <w:p w:rsidR="007D26EA" w:rsidRDefault="007D26EA" w:rsidP="00E1498D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  7</w:t>
            </w:r>
          </w:p>
        </w:tc>
        <w:tc>
          <w:tcPr>
            <w:tcW w:w="992" w:type="dxa"/>
          </w:tcPr>
          <w:p w:rsidR="007D26EA" w:rsidRDefault="00B9281E" w:rsidP="001E45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84</w:t>
            </w:r>
          </w:p>
        </w:tc>
        <w:tc>
          <w:tcPr>
            <w:tcW w:w="1276" w:type="dxa"/>
          </w:tcPr>
          <w:p w:rsidR="007D26EA" w:rsidRDefault="0029719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485,00</w:t>
            </w:r>
          </w:p>
        </w:tc>
        <w:tc>
          <w:tcPr>
            <w:tcW w:w="1434" w:type="dxa"/>
          </w:tcPr>
          <w:p w:rsidR="007D26EA" w:rsidRDefault="0029719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3.395,00</w:t>
            </w:r>
          </w:p>
        </w:tc>
        <w:tc>
          <w:tcPr>
            <w:tcW w:w="1543" w:type="dxa"/>
          </w:tcPr>
          <w:p w:rsidR="007D26EA" w:rsidRDefault="00297193" w:rsidP="00A974D0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40.740,00</w:t>
            </w:r>
          </w:p>
        </w:tc>
      </w:tr>
      <w:tr w:rsidR="00D80C03" w:rsidRPr="00B27F68" w:rsidTr="00D80C03">
        <w:tc>
          <w:tcPr>
            <w:tcW w:w="629" w:type="dxa"/>
          </w:tcPr>
          <w:p w:rsidR="00B52B44" w:rsidRPr="00B52B44" w:rsidRDefault="002271F6" w:rsidP="007F485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16</w:t>
            </w:r>
          </w:p>
        </w:tc>
        <w:tc>
          <w:tcPr>
            <w:tcW w:w="1918" w:type="dxa"/>
          </w:tcPr>
          <w:p w:rsidR="00B52B44" w:rsidRPr="00B52B44" w:rsidRDefault="00B52B44" w:rsidP="001E45F3">
            <w:pPr>
              <w:pStyle w:val="PargrafodaLista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B52B44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TOTAL</w:t>
            </w:r>
          </w:p>
        </w:tc>
        <w:tc>
          <w:tcPr>
            <w:tcW w:w="992" w:type="dxa"/>
          </w:tcPr>
          <w:p w:rsidR="00B52B44" w:rsidRPr="00B52B44" w:rsidRDefault="00B52B44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:rsidR="00B52B44" w:rsidRPr="00B52B44" w:rsidRDefault="00B52B44" w:rsidP="00E1498D">
            <w:pPr>
              <w:pStyle w:val="PargrafodaLista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:rsidR="00B52B44" w:rsidRPr="00B52B44" w:rsidRDefault="00B52B44" w:rsidP="001E45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</w:tcPr>
          <w:p w:rsidR="00B52B44" w:rsidRPr="00B52B44" w:rsidRDefault="00B52B44" w:rsidP="00A974D0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</w:pPr>
          </w:p>
        </w:tc>
        <w:tc>
          <w:tcPr>
            <w:tcW w:w="1434" w:type="dxa"/>
          </w:tcPr>
          <w:p w:rsidR="00B52B44" w:rsidRPr="00B52B44" w:rsidRDefault="00B52B44" w:rsidP="00A974D0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</w:pPr>
            <w:r w:rsidRPr="00B52B44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 xml:space="preserve"> 47.587,02</w:t>
            </w:r>
          </w:p>
        </w:tc>
        <w:tc>
          <w:tcPr>
            <w:tcW w:w="1543" w:type="dxa"/>
          </w:tcPr>
          <w:p w:rsidR="00B52B44" w:rsidRPr="00B52B44" w:rsidRDefault="00B52B44" w:rsidP="00A974D0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</w:pPr>
            <w:r w:rsidRPr="00B52B44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614451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 xml:space="preserve"> 571.044,24</w:t>
            </w:r>
          </w:p>
        </w:tc>
      </w:tr>
    </w:tbl>
    <w:p w:rsidR="002B0545" w:rsidRPr="00B27F68" w:rsidRDefault="002B0545" w:rsidP="0087363D">
      <w:pPr>
        <w:rPr>
          <w:rFonts w:ascii="Arial" w:hAnsi="Arial" w:cs="Arial"/>
          <w:sz w:val="20"/>
          <w:szCs w:val="20"/>
        </w:rPr>
      </w:pPr>
    </w:p>
    <w:p w:rsidR="007047B9" w:rsidRPr="00B27F68" w:rsidRDefault="007047B9" w:rsidP="008333D9">
      <w:pPr>
        <w:rPr>
          <w:rFonts w:ascii="Arial" w:hAnsi="Arial" w:cs="Arial"/>
          <w:sz w:val="20"/>
          <w:szCs w:val="20"/>
        </w:rPr>
      </w:pPr>
    </w:p>
    <w:p w:rsidR="007047B9" w:rsidRPr="00B27F68" w:rsidRDefault="007047B9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105E04" w:rsidRDefault="00105E04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3722E8" w:rsidRDefault="003722E8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3722E8" w:rsidRDefault="003722E8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6E4DA9" w:rsidRPr="00A53952" w:rsidRDefault="006E4DA9" w:rsidP="00A53952">
      <w:pPr>
        <w:rPr>
          <w:rFonts w:ascii="Arial" w:hAnsi="Arial" w:cs="Arial"/>
          <w:sz w:val="20"/>
          <w:szCs w:val="20"/>
        </w:rPr>
      </w:pPr>
    </w:p>
    <w:p w:rsidR="003722E8" w:rsidRDefault="003722E8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3722E8" w:rsidRDefault="003722E8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3722E8" w:rsidRDefault="003722E8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A77577" w:rsidRPr="002271F6" w:rsidRDefault="004479C8" w:rsidP="00176D8F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27.7. TABELA DE INSTALAÇÕES</w:t>
      </w:r>
    </w:p>
    <w:p w:rsidR="00A77577" w:rsidRDefault="00A77577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9"/>
        <w:gridCol w:w="1829"/>
        <w:gridCol w:w="2377"/>
        <w:gridCol w:w="2651"/>
      </w:tblGrid>
      <w:tr w:rsidR="002271F6" w:rsidRPr="009C707C" w:rsidTr="002271F6">
        <w:tc>
          <w:tcPr>
            <w:tcW w:w="9896" w:type="dxa"/>
            <w:gridSpan w:val="4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b/>
              </w:rPr>
            </w:pPr>
            <w:r w:rsidRPr="009C707C">
              <w:rPr>
                <w:rFonts w:ascii="Calibri" w:hAnsi="Calibri" w:cs="Calibri"/>
                <w:b/>
              </w:rPr>
              <w:t>INSTALAÇÕES</w:t>
            </w:r>
          </w:p>
        </w:tc>
      </w:tr>
      <w:tr w:rsidR="002271F6" w:rsidRPr="009C707C" w:rsidTr="002271F6">
        <w:tc>
          <w:tcPr>
            <w:tcW w:w="303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Descrição</w:t>
            </w:r>
          </w:p>
        </w:tc>
        <w:tc>
          <w:tcPr>
            <w:tcW w:w="182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Quantidade</w:t>
            </w:r>
          </w:p>
        </w:tc>
        <w:tc>
          <w:tcPr>
            <w:tcW w:w="2377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Valor Unitário</w:t>
            </w:r>
          </w:p>
        </w:tc>
        <w:tc>
          <w:tcPr>
            <w:tcW w:w="2651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Valor Total</w:t>
            </w:r>
          </w:p>
        </w:tc>
      </w:tr>
      <w:tr w:rsidR="002271F6" w:rsidRPr="009C707C" w:rsidTr="002271F6">
        <w:tc>
          <w:tcPr>
            <w:tcW w:w="303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Instalação Linhas Fibra</w:t>
            </w:r>
          </w:p>
        </w:tc>
        <w:tc>
          <w:tcPr>
            <w:tcW w:w="182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250</w:t>
            </w:r>
          </w:p>
        </w:tc>
        <w:tc>
          <w:tcPr>
            <w:tcW w:w="2377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100,00</w:t>
            </w:r>
          </w:p>
        </w:tc>
        <w:tc>
          <w:tcPr>
            <w:tcW w:w="2651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25.000,00</w:t>
            </w:r>
          </w:p>
        </w:tc>
      </w:tr>
      <w:tr w:rsidR="002271F6" w:rsidRPr="009C707C" w:rsidTr="002271F6">
        <w:tc>
          <w:tcPr>
            <w:tcW w:w="303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Instalação Link E1 – 30 canais</w:t>
            </w:r>
          </w:p>
        </w:tc>
        <w:tc>
          <w:tcPr>
            <w:tcW w:w="182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2271F6" w:rsidRPr="009C707C" w:rsidRDefault="006E0A38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2271F6"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1.140,00</w:t>
            </w:r>
          </w:p>
        </w:tc>
        <w:tc>
          <w:tcPr>
            <w:tcW w:w="2651" w:type="dxa"/>
            <w:shd w:val="clear" w:color="auto" w:fill="auto"/>
          </w:tcPr>
          <w:p w:rsidR="002271F6" w:rsidRPr="009C707C" w:rsidRDefault="006E0A38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271F6"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11.400,00</w:t>
            </w:r>
          </w:p>
        </w:tc>
      </w:tr>
      <w:tr w:rsidR="002271F6" w:rsidRPr="009C707C" w:rsidTr="002271F6">
        <w:tc>
          <w:tcPr>
            <w:tcW w:w="303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Ativação DDG - 0800</w:t>
            </w:r>
          </w:p>
        </w:tc>
        <w:tc>
          <w:tcPr>
            <w:tcW w:w="182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800,00</w:t>
            </w:r>
          </w:p>
        </w:tc>
        <w:tc>
          <w:tcPr>
            <w:tcW w:w="2651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4.000,00</w:t>
            </w:r>
          </w:p>
        </w:tc>
      </w:tr>
      <w:tr w:rsidR="002271F6" w:rsidRPr="009C707C" w:rsidTr="002271F6">
        <w:tc>
          <w:tcPr>
            <w:tcW w:w="303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 xml:space="preserve">Ativação 700 </w:t>
            </w:r>
            <w:proofErr w:type="spellStart"/>
            <w:r w:rsidRPr="009C707C">
              <w:rPr>
                <w:rFonts w:ascii="Calibri" w:hAnsi="Calibri" w:cs="Calibri"/>
                <w:sz w:val="20"/>
                <w:szCs w:val="20"/>
              </w:rPr>
              <w:t>DDRs</w:t>
            </w:r>
            <w:proofErr w:type="spellEnd"/>
          </w:p>
        </w:tc>
        <w:tc>
          <w:tcPr>
            <w:tcW w:w="182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30,00</w:t>
            </w:r>
          </w:p>
        </w:tc>
        <w:tc>
          <w:tcPr>
            <w:tcW w:w="2651" w:type="dxa"/>
            <w:shd w:val="clear" w:color="auto" w:fill="auto"/>
          </w:tcPr>
          <w:p w:rsidR="002271F6" w:rsidRPr="009C707C" w:rsidRDefault="006E0A38" w:rsidP="006E0A3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</w:t>
            </w:r>
            <w:r w:rsidR="002271F6"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180,00</w:t>
            </w:r>
          </w:p>
        </w:tc>
      </w:tr>
      <w:tr w:rsidR="002271F6" w:rsidRPr="009C707C" w:rsidTr="002271F6">
        <w:tc>
          <w:tcPr>
            <w:tcW w:w="303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Ativação Tri dígito</w:t>
            </w:r>
          </w:p>
        </w:tc>
        <w:tc>
          <w:tcPr>
            <w:tcW w:w="1829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2271F6" w:rsidRPr="009C707C" w:rsidRDefault="002271F6" w:rsidP="00D80C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50,00</w:t>
            </w:r>
          </w:p>
        </w:tc>
        <w:tc>
          <w:tcPr>
            <w:tcW w:w="2651" w:type="dxa"/>
            <w:shd w:val="clear" w:color="auto" w:fill="auto"/>
          </w:tcPr>
          <w:p w:rsidR="002271F6" w:rsidRPr="009C707C" w:rsidRDefault="006E0A38" w:rsidP="006E0A3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  <w:r w:rsidR="002271F6"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614451">
              <w:rPr>
                <w:rFonts w:ascii="Calibri" w:hAnsi="Calibri" w:cs="Calibri"/>
                <w:sz w:val="20"/>
                <w:szCs w:val="20"/>
              </w:rPr>
              <w:t xml:space="preserve"> 350,00</w:t>
            </w:r>
          </w:p>
        </w:tc>
      </w:tr>
      <w:tr w:rsidR="002271F6" w:rsidRPr="009C707C" w:rsidTr="002271F6">
        <w:tc>
          <w:tcPr>
            <w:tcW w:w="7245" w:type="dxa"/>
            <w:gridSpan w:val="3"/>
            <w:shd w:val="clear" w:color="auto" w:fill="auto"/>
          </w:tcPr>
          <w:p w:rsidR="002271F6" w:rsidRPr="00614451" w:rsidRDefault="00614451" w:rsidP="00D80C03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614451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TOTAL INSTALAÇÕES</w:t>
            </w:r>
          </w:p>
        </w:tc>
        <w:tc>
          <w:tcPr>
            <w:tcW w:w="2651" w:type="dxa"/>
            <w:shd w:val="clear" w:color="auto" w:fill="auto"/>
          </w:tcPr>
          <w:p w:rsidR="002271F6" w:rsidRPr="00614451" w:rsidRDefault="002271F6" w:rsidP="00D80C03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614451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R$</w:t>
            </w:r>
            <w:r w:rsidR="00614451" w:rsidRPr="00614451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40.930,00</w:t>
            </w:r>
          </w:p>
        </w:tc>
      </w:tr>
    </w:tbl>
    <w:p w:rsidR="002271F6" w:rsidRDefault="002271F6" w:rsidP="002271F6">
      <w:pPr>
        <w:jc w:val="center"/>
        <w:rPr>
          <w:rFonts w:ascii="Calibri" w:hAnsi="Calibri" w:cs="Calibri"/>
          <w:sz w:val="20"/>
          <w:szCs w:val="20"/>
        </w:rPr>
      </w:pPr>
    </w:p>
    <w:p w:rsidR="00705F31" w:rsidRPr="009C707C" w:rsidRDefault="00705F31" w:rsidP="002271F6">
      <w:pPr>
        <w:jc w:val="center"/>
        <w:rPr>
          <w:rFonts w:ascii="Calibri" w:hAnsi="Calibri" w:cs="Calibri"/>
          <w:sz w:val="20"/>
          <w:szCs w:val="20"/>
        </w:rPr>
      </w:pPr>
    </w:p>
    <w:p w:rsidR="002271F6" w:rsidRDefault="004479C8" w:rsidP="00176D8F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27.8. ESTIMATIVA DO VALOR DA CONTRATAÇÃO</w:t>
      </w:r>
    </w:p>
    <w:p w:rsidR="00705F31" w:rsidRDefault="00705F31" w:rsidP="00176D8F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705F31" w:rsidRPr="00614451" w:rsidRDefault="00705F31" w:rsidP="00176D8F">
      <w:pPr>
        <w:pStyle w:val="PargrafodaLista"/>
        <w:ind w:left="720"/>
        <w:rPr>
          <w:rFonts w:ascii="Arial" w:hAnsi="Arial" w:cs="Arial"/>
          <w:b/>
          <w:sz w:val="20"/>
          <w:szCs w:val="20"/>
          <w:lang w:val="pt-BR"/>
        </w:rPr>
      </w:pPr>
    </w:p>
    <w:p w:rsidR="00614451" w:rsidRDefault="00614451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tbl>
      <w:tblPr>
        <w:tblW w:w="9980" w:type="dxa"/>
        <w:tblInd w:w="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3145"/>
        <w:gridCol w:w="2268"/>
        <w:gridCol w:w="1701"/>
        <w:gridCol w:w="2268"/>
      </w:tblGrid>
      <w:tr w:rsidR="002E4790" w:rsidRPr="00DF618D" w:rsidTr="002E4790">
        <w:tc>
          <w:tcPr>
            <w:tcW w:w="598" w:type="dxa"/>
            <w:shd w:val="clear" w:color="auto" w:fill="auto"/>
          </w:tcPr>
          <w:p w:rsidR="002E4790" w:rsidRPr="00DF618D" w:rsidRDefault="002E4790" w:rsidP="00614451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Item</w:t>
            </w:r>
          </w:p>
        </w:tc>
        <w:tc>
          <w:tcPr>
            <w:tcW w:w="3145" w:type="dxa"/>
            <w:shd w:val="clear" w:color="auto" w:fill="auto"/>
          </w:tcPr>
          <w:p w:rsidR="002E4790" w:rsidRPr="00DF618D" w:rsidRDefault="002E4790" w:rsidP="00614451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Serviços</w:t>
            </w:r>
          </w:p>
        </w:tc>
        <w:tc>
          <w:tcPr>
            <w:tcW w:w="2268" w:type="dxa"/>
          </w:tcPr>
          <w:p w:rsidR="002E4790" w:rsidRPr="00DF618D" w:rsidRDefault="002E4790" w:rsidP="00614451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>
              <w:rPr>
                <w:rFonts w:ascii="Bahnschrift Light SemiCondensed" w:hAnsi="Bahnschrift Light SemiCondensed" w:cs="Calibri"/>
                <w:b/>
              </w:rPr>
              <w:t>Instalações única vez</w:t>
            </w:r>
          </w:p>
        </w:tc>
        <w:tc>
          <w:tcPr>
            <w:tcW w:w="1701" w:type="dxa"/>
            <w:shd w:val="clear" w:color="auto" w:fill="auto"/>
          </w:tcPr>
          <w:p w:rsidR="002E4790" w:rsidRPr="00DF618D" w:rsidRDefault="002E4790" w:rsidP="00614451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Mensal</w:t>
            </w:r>
          </w:p>
        </w:tc>
        <w:tc>
          <w:tcPr>
            <w:tcW w:w="2268" w:type="dxa"/>
            <w:shd w:val="clear" w:color="auto" w:fill="auto"/>
          </w:tcPr>
          <w:p w:rsidR="002E4790" w:rsidRPr="00DF618D" w:rsidRDefault="002E4790" w:rsidP="00614451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Anual</w:t>
            </w:r>
          </w:p>
        </w:tc>
      </w:tr>
      <w:tr w:rsidR="002E4790" w:rsidRPr="00DF618D" w:rsidTr="002E4790">
        <w:tc>
          <w:tcPr>
            <w:tcW w:w="598" w:type="dxa"/>
            <w:shd w:val="clear" w:color="auto" w:fill="auto"/>
          </w:tcPr>
          <w:p w:rsidR="002E4790" w:rsidRPr="00DF618D" w:rsidRDefault="002E4790" w:rsidP="00B314DF">
            <w:pPr>
              <w:pStyle w:val="PargrafodaLista"/>
              <w:ind w:left="0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1</w:t>
            </w:r>
          </w:p>
        </w:tc>
        <w:tc>
          <w:tcPr>
            <w:tcW w:w="3145" w:type="dxa"/>
            <w:shd w:val="clear" w:color="auto" w:fill="auto"/>
          </w:tcPr>
          <w:p w:rsidR="002E4790" w:rsidRPr="00DF618D" w:rsidRDefault="002E4790" w:rsidP="00B314DF">
            <w:pPr>
              <w:pStyle w:val="PargrafodaLista"/>
              <w:ind w:left="0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 xml:space="preserve">Serviços de telefonia </w:t>
            </w:r>
          </w:p>
        </w:tc>
        <w:tc>
          <w:tcPr>
            <w:tcW w:w="2268" w:type="dxa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</w:p>
        </w:tc>
        <w:tc>
          <w:tcPr>
            <w:tcW w:w="1701" w:type="dxa"/>
            <w:shd w:val="clear" w:color="auto" w:fill="auto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>R$    47.587,02</w:t>
            </w:r>
          </w:p>
        </w:tc>
        <w:tc>
          <w:tcPr>
            <w:tcW w:w="2268" w:type="dxa"/>
            <w:shd w:val="clear" w:color="auto" w:fill="auto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>R$ 571.044,24</w:t>
            </w:r>
          </w:p>
        </w:tc>
      </w:tr>
      <w:tr w:rsidR="002E4790" w:rsidRPr="00DF618D" w:rsidTr="002E4790">
        <w:tc>
          <w:tcPr>
            <w:tcW w:w="598" w:type="dxa"/>
            <w:shd w:val="clear" w:color="auto" w:fill="auto"/>
          </w:tcPr>
          <w:p w:rsidR="002E4790" w:rsidRPr="00DF618D" w:rsidRDefault="002E4790" w:rsidP="00B314DF">
            <w:pPr>
              <w:pStyle w:val="PargrafodaLista"/>
              <w:ind w:left="0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2E4790" w:rsidRPr="00DF618D" w:rsidRDefault="002E4790" w:rsidP="00B314DF">
            <w:pPr>
              <w:pStyle w:val="PargrafodaLista"/>
              <w:ind w:left="0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>Serviços de instalações única vez</w:t>
            </w:r>
          </w:p>
        </w:tc>
        <w:tc>
          <w:tcPr>
            <w:tcW w:w="2268" w:type="dxa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>
              <w:rPr>
                <w:rFonts w:ascii="Bahnschrift Light SemiCondensed" w:hAnsi="Bahnschrift Light SemiCondensed" w:cs="Calibri"/>
              </w:rPr>
              <w:t>R$ 40.930,00</w:t>
            </w:r>
          </w:p>
        </w:tc>
        <w:tc>
          <w:tcPr>
            <w:tcW w:w="1701" w:type="dxa"/>
            <w:shd w:val="clear" w:color="auto" w:fill="auto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</w:p>
        </w:tc>
        <w:tc>
          <w:tcPr>
            <w:tcW w:w="2268" w:type="dxa"/>
            <w:shd w:val="clear" w:color="auto" w:fill="auto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>R$ 40.930,00</w:t>
            </w:r>
          </w:p>
        </w:tc>
      </w:tr>
      <w:tr w:rsidR="002E4790" w:rsidRPr="00DF618D" w:rsidTr="002E4790">
        <w:tc>
          <w:tcPr>
            <w:tcW w:w="598" w:type="dxa"/>
            <w:shd w:val="clear" w:color="auto" w:fill="auto"/>
          </w:tcPr>
          <w:p w:rsidR="002E4790" w:rsidRPr="00DF618D" w:rsidRDefault="002E4790" w:rsidP="00B314DF">
            <w:pPr>
              <w:pStyle w:val="PargrafodaLista"/>
              <w:ind w:left="0"/>
              <w:rPr>
                <w:rFonts w:ascii="Bahnschrift Light SemiCondensed" w:hAnsi="Bahnschrift Light SemiCondensed" w:cs="Calibri"/>
                <w:b/>
              </w:rPr>
            </w:pPr>
          </w:p>
        </w:tc>
        <w:tc>
          <w:tcPr>
            <w:tcW w:w="3145" w:type="dxa"/>
            <w:shd w:val="clear" w:color="auto" w:fill="auto"/>
          </w:tcPr>
          <w:p w:rsidR="002E4790" w:rsidRPr="00DF618D" w:rsidRDefault="002E4790" w:rsidP="00B314DF">
            <w:pPr>
              <w:pStyle w:val="PargrafodaLista"/>
              <w:ind w:left="0"/>
              <w:rPr>
                <w:rFonts w:ascii="Bahnschrift Light SemiCondensed" w:hAnsi="Bahnschrift Light SemiCondensed" w:cs="Calibri"/>
                <w:b/>
                <w:color w:val="FF0000"/>
              </w:rPr>
            </w:pPr>
            <w:r w:rsidRPr="00DF618D">
              <w:rPr>
                <w:rFonts w:ascii="Bahnschrift Light SemiCondensed" w:hAnsi="Bahnschrift Light SemiCondensed" w:cs="Calibri"/>
                <w:b/>
                <w:color w:val="FF0000"/>
              </w:rPr>
              <w:t>TOTAL</w:t>
            </w:r>
          </w:p>
        </w:tc>
        <w:tc>
          <w:tcPr>
            <w:tcW w:w="2268" w:type="dxa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  <w:color w:val="FF0000"/>
              </w:rPr>
            </w:pPr>
            <w:r>
              <w:rPr>
                <w:rFonts w:ascii="Bahnschrift Light SemiCondensed" w:hAnsi="Bahnschrift Light SemiCondensed" w:cs="Calibri"/>
                <w:b/>
                <w:color w:val="FF0000"/>
              </w:rPr>
              <w:t>R$ 40.930,00</w:t>
            </w:r>
          </w:p>
        </w:tc>
        <w:tc>
          <w:tcPr>
            <w:tcW w:w="1701" w:type="dxa"/>
            <w:shd w:val="clear" w:color="auto" w:fill="auto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  <w:color w:val="FF0000"/>
              </w:rPr>
            </w:pPr>
            <w:r>
              <w:rPr>
                <w:rFonts w:ascii="Bahnschrift Light SemiCondensed" w:hAnsi="Bahnschrift Light SemiCondensed" w:cs="Calibri"/>
                <w:b/>
                <w:color w:val="FF0000"/>
              </w:rPr>
              <w:t>R$    47.527,02</w:t>
            </w:r>
          </w:p>
        </w:tc>
        <w:tc>
          <w:tcPr>
            <w:tcW w:w="2268" w:type="dxa"/>
            <w:shd w:val="clear" w:color="auto" w:fill="auto"/>
          </w:tcPr>
          <w:p w:rsidR="002E4790" w:rsidRPr="00DF618D" w:rsidRDefault="002E4790" w:rsidP="00E91BDD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  <w:color w:val="FF0000"/>
              </w:rPr>
            </w:pPr>
            <w:r w:rsidRPr="00DF618D">
              <w:rPr>
                <w:rFonts w:ascii="Bahnschrift Light SemiCondensed" w:hAnsi="Bahnschrift Light SemiCondensed" w:cs="Calibri"/>
                <w:b/>
                <w:color w:val="FF0000"/>
              </w:rPr>
              <w:t>R$ 611.974,24</w:t>
            </w:r>
          </w:p>
        </w:tc>
      </w:tr>
    </w:tbl>
    <w:p w:rsidR="00614451" w:rsidRDefault="00614451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2271F6" w:rsidRDefault="002271F6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2271F6" w:rsidRDefault="002271F6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E20365" w:rsidRDefault="00E20365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E20365" w:rsidRDefault="00E20365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D17774" w:rsidRPr="00B27F68" w:rsidRDefault="00D17774" w:rsidP="00176D8F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7047B9" w:rsidRPr="00B27F68" w:rsidRDefault="00532232" w:rsidP="007047B9">
      <w:pPr>
        <w:pStyle w:val="PargrafodaLista"/>
        <w:ind w:left="720"/>
        <w:jc w:val="center"/>
        <w:rPr>
          <w:rFonts w:ascii="Arial" w:hAnsi="Arial" w:cs="Arial"/>
          <w:b/>
          <w:sz w:val="20"/>
          <w:szCs w:val="20"/>
          <w:lang w:val="pt-BR"/>
        </w:rPr>
      </w:pPr>
      <w:r w:rsidRPr="00B27F68">
        <w:rPr>
          <w:rFonts w:ascii="Arial" w:hAnsi="Arial" w:cs="Arial"/>
          <w:b/>
          <w:sz w:val="20"/>
          <w:szCs w:val="20"/>
          <w:lang w:val="pt-BR"/>
        </w:rPr>
        <w:t xml:space="preserve">LISTA DE ENDEREÇOS DOS TERMINAIS TELEFÔNICOS E </w:t>
      </w:r>
      <w:proofErr w:type="spellStart"/>
      <w:r w:rsidRPr="00B27F68">
        <w:rPr>
          <w:rFonts w:ascii="Arial" w:hAnsi="Arial" w:cs="Arial"/>
          <w:b/>
          <w:sz w:val="20"/>
          <w:szCs w:val="20"/>
          <w:lang w:val="pt-BR"/>
        </w:rPr>
        <w:t>DDR</w:t>
      </w:r>
      <w:r w:rsidR="000B6DE3">
        <w:rPr>
          <w:rFonts w:ascii="Arial" w:hAnsi="Arial" w:cs="Arial"/>
          <w:b/>
          <w:sz w:val="20"/>
          <w:szCs w:val="20"/>
          <w:lang w:val="pt-BR"/>
        </w:rPr>
        <w:t>s</w:t>
      </w:r>
      <w:proofErr w:type="spellEnd"/>
      <w:r w:rsidR="00E1498D">
        <w:rPr>
          <w:rFonts w:ascii="Arial" w:hAnsi="Arial" w:cs="Arial"/>
          <w:b/>
          <w:sz w:val="20"/>
          <w:szCs w:val="20"/>
          <w:lang w:val="pt-BR"/>
        </w:rPr>
        <w:t xml:space="preserve"> DO ATUAL CONTRATO</w:t>
      </w:r>
      <w:r w:rsidR="007047B9" w:rsidRPr="00B27F68">
        <w:rPr>
          <w:rFonts w:ascii="Arial" w:hAnsi="Arial" w:cs="Arial"/>
          <w:b/>
          <w:sz w:val="20"/>
          <w:szCs w:val="20"/>
          <w:lang w:val="pt-BR"/>
        </w:rPr>
        <w:t>, SERVINDO DE BASE PARA MIGRAÇÃO JUNTO A ANATEL (PORTABILIDADE).</w:t>
      </w:r>
    </w:p>
    <w:p w:rsidR="009642C6" w:rsidRPr="00B27F68" w:rsidRDefault="009642C6" w:rsidP="007047B9">
      <w:pPr>
        <w:pStyle w:val="PargrafodaLista"/>
        <w:ind w:left="142" w:firstLine="578"/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:rsidR="00702F38" w:rsidRPr="00B27F68" w:rsidRDefault="00702F38" w:rsidP="00702F38">
      <w:pPr>
        <w:rPr>
          <w:rFonts w:ascii="Arial" w:hAnsi="Arial" w:cs="Arial"/>
          <w:b/>
          <w:sz w:val="20"/>
          <w:szCs w:val="20"/>
        </w:rPr>
      </w:pPr>
    </w:p>
    <w:p w:rsidR="00E259E0" w:rsidRPr="00B27F68" w:rsidRDefault="00E259E0" w:rsidP="000A474B">
      <w:pPr>
        <w:pStyle w:val="PargrafodaLista"/>
        <w:ind w:left="284" w:firstLine="436"/>
        <w:rPr>
          <w:rFonts w:ascii="Arial" w:hAnsi="Arial" w:cs="Arial"/>
          <w:lang w:val="pt-BR"/>
        </w:rPr>
      </w:pPr>
    </w:p>
    <w:tbl>
      <w:tblPr>
        <w:tblStyle w:val="TableNormal"/>
        <w:tblW w:w="10490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52"/>
        <w:gridCol w:w="1427"/>
        <w:gridCol w:w="1285"/>
        <w:gridCol w:w="858"/>
        <w:gridCol w:w="858"/>
        <w:gridCol w:w="928"/>
        <w:gridCol w:w="784"/>
      </w:tblGrid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F00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198" w:right="1168"/>
              <w:jc w:val="center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LOCAL</w:t>
            </w:r>
            <w:r w:rsidRPr="00B27F68">
              <w:rPr>
                <w:rFonts w:ascii="Arial" w:hAnsi="Arial" w:cs="Arial"/>
                <w:b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b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ENDEREÇOS</w:t>
            </w:r>
          </w:p>
        </w:tc>
        <w:tc>
          <w:tcPr>
            <w:tcW w:w="952" w:type="dxa"/>
            <w:shd w:val="clear" w:color="auto" w:fill="FFFF00"/>
          </w:tcPr>
          <w:p w:rsidR="00B056D8" w:rsidRPr="00B27F68" w:rsidRDefault="006F43DA" w:rsidP="00712BF1">
            <w:pPr>
              <w:pStyle w:val="TableParagraph"/>
              <w:spacing w:before="45" w:line="128" w:lineRule="exact"/>
              <w:ind w:left="325" w:right="290"/>
              <w:jc w:val="center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QUAntidade</w:t>
            </w:r>
          </w:p>
        </w:tc>
        <w:tc>
          <w:tcPr>
            <w:tcW w:w="1427" w:type="dxa"/>
            <w:shd w:val="clear" w:color="auto" w:fill="FFFF00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8"/>
              <w:jc w:val="center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LINHAS</w:t>
            </w:r>
          </w:p>
        </w:tc>
        <w:tc>
          <w:tcPr>
            <w:tcW w:w="1285" w:type="dxa"/>
            <w:shd w:val="clear" w:color="auto" w:fill="FFFF00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27" w:right="91"/>
              <w:jc w:val="center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LINKS</w:t>
            </w:r>
            <w:r w:rsidRPr="00B27F68">
              <w:rPr>
                <w:rFonts w:ascii="Arial" w:hAnsi="Arial" w:cs="Arial"/>
                <w:b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E1</w:t>
            </w:r>
            <w:r w:rsidRPr="00B27F68">
              <w:rPr>
                <w:rFonts w:ascii="Arial" w:hAnsi="Arial" w:cs="Arial"/>
                <w:b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(30</w:t>
            </w:r>
            <w:r w:rsidRPr="00B27F68">
              <w:rPr>
                <w:rFonts w:ascii="Arial" w:hAnsi="Arial" w:cs="Arial"/>
                <w:b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CANAIS)</w:t>
            </w:r>
          </w:p>
        </w:tc>
        <w:tc>
          <w:tcPr>
            <w:tcW w:w="858" w:type="dxa"/>
            <w:shd w:val="clear" w:color="auto" w:fill="FFFF00"/>
          </w:tcPr>
          <w:p w:rsidR="00B056D8" w:rsidRPr="00B27F68" w:rsidRDefault="00AB6556" w:rsidP="00712BF1">
            <w:pPr>
              <w:pStyle w:val="TableParagraph"/>
              <w:spacing w:before="45" w:line="128" w:lineRule="exact"/>
              <w:ind w:left="59" w:right="21"/>
              <w:jc w:val="center"/>
              <w:rPr>
                <w:rFonts w:ascii="Arial" w:hAnsi="Arial" w:cs="Arial"/>
                <w:b/>
                <w:sz w:val="11"/>
              </w:rPr>
            </w:pPr>
            <w:r>
              <w:rPr>
                <w:rFonts w:ascii="Arial" w:hAnsi="Arial" w:cs="Arial"/>
                <w:b/>
                <w:w w:val="105"/>
                <w:sz w:val="11"/>
              </w:rPr>
              <w:t>QUAT/RAMAL</w:t>
            </w:r>
          </w:p>
        </w:tc>
        <w:tc>
          <w:tcPr>
            <w:tcW w:w="858" w:type="dxa"/>
            <w:shd w:val="clear" w:color="auto" w:fill="FFFF00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8"/>
              <w:jc w:val="center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RAMAIS</w:t>
            </w:r>
            <w:r w:rsidRPr="00B27F68">
              <w:rPr>
                <w:rFonts w:ascii="Arial" w:hAnsi="Arial" w:cs="Arial"/>
                <w:b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DDR</w:t>
            </w:r>
          </w:p>
        </w:tc>
        <w:tc>
          <w:tcPr>
            <w:tcW w:w="928" w:type="dxa"/>
            <w:shd w:val="clear" w:color="auto" w:fill="FFFF00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right="159"/>
              <w:jc w:val="right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DDG</w:t>
            </w:r>
            <w:r w:rsidRPr="00B27F68">
              <w:rPr>
                <w:rFonts w:ascii="Arial" w:hAnsi="Arial" w:cs="Arial"/>
                <w:b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b/>
                <w:w w:val="105"/>
                <w:sz w:val="11"/>
              </w:rPr>
              <w:t>(0800)</w:t>
            </w:r>
          </w:p>
        </w:tc>
        <w:tc>
          <w:tcPr>
            <w:tcW w:w="784" w:type="dxa"/>
            <w:shd w:val="clear" w:color="auto" w:fill="FFFF00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5" w:right="20"/>
              <w:jc w:val="center"/>
              <w:rPr>
                <w:rFonts w:ascii="Arial" w:hAnsi="Arial" w:cs="Arial"/>
                <w:b/>
                <w:sz w:val="11"/>
              </w:rPr>
            </w:pPr>
            <w:r w:rsidRPr="00B27F68">
              <w:rPr>
                <w:rFonts w:ascii="Arial" w:hAnsi="Arial" w:cs="Arial"/>
                <w:b/>
                <w:w w:val="105"/>
                <w:sz w:val="11"/>
              </w:rPr>
              <w:t>TRIDIGITO</w:t>
            </w: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tcBorders>
              <w:left w:val="nil"/>
            </w:tcBorders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1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100,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Vila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Operaria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40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300</w:t>
            </w:r>
          </w:p>
        </w:tc>
        <w:tc>
          <w:tcPr>
            <w:tcW w:w="1786" w:type="dxa"/>
            <w:gridSpan w:val="2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8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3341-6000</w:t>
            </w:r>
            <w:r w:rsidRPr="00B27F68">
              <w:rPr>
                <w:rFonts w:ascii="Arial" w:hAnsi="Arial" w:cs="Arial"/>
                <w:spacing w:val="-7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3341-6299</w:t>
            </w: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Caetano,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105,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3348-7313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3349-3162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Radial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Oeste,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7075,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Espinheiro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(BR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101).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3246-4497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 13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-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44-4986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3348-6479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3349-5928</w:t>
            </w: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Pereira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Liberato,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1899,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Judas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3348-5030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44,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Vila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Operaria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3346-4482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Governador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Adolfo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Konder,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1811,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Cidade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Nova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40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7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3363-6089</w:t>
            </w: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Governador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Adolfo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Konder,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1811,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Cidade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Nova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5" w:right="17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199</w:t>
            </w: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 13</w:t>
            </w:r>
          </w:p>
        </w:tc>
        <w:tc>
          <w:tcPr>
            <w:tcW w:w="952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40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858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7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100</w:t>
            </w:r>
          </w:p>
        </w:tc>
        <w:tc>
          <w:tcPr>
            <w:tcW w:w="858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8" w:right="-1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3241-8000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3241</w:t>
            </w:r>
          </w:p>
        </w:tc>
        <w:tc>
          <w:tcPr>
            <w:tcW w:w="928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28"/>
              <w:ind w:right="124"/>
              <w:jc w:val="right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0800-646404</w:t>
            </w:r>
          </w:p>
        </w:tc>
        <w:tc>
          <w:tcPr>
            <w:tcW w:w="784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Manoel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Garção,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121,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 Ed.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Zen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Tower,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6º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andar</w:t>
            </w:r>
          </w:p>
        </w:tc>
        <w:tc>
          <w:tcPr>
            <w:tcW w:w="952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41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858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100</w:t>
            </w:r>
          </w:p>
        </w:tc>
        <w:tc>
          <w:tcPr>
            <w:tcW w:w="1786" w:type="dxa"/>
            <w:gridSpan w:val="2"/>
            <w:shd w:val="clear" w:color="auto" w:fill="F7CAA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8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3241-7400</w:t>
            </w:r>
            <w:r w:rsidRPr="00B27F68">
              <w:rPr>
                <w:rFonts w:ascii="Arial" w:hAnsi="Arial" w:cs="Arial"/>
                <w:spacing w:val="-7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3241-7499</w:t>
            </w:r>
          </w:p>
        </w:tc>
        <w:tc>
          <w:tcPr>
            <w:tcW w:w="784" w:type="dxa"/>
            <w:shd w:val="clear" w:color="auto" w:fill="F7CAA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Mansueto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Felizardo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557,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Baia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5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3246-1134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3246-1142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3346-5500</w:t>
            </w: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ROD.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Heil,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11320,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Arraial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dos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Cunhas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2712" w:type="dxa"/>
            <w:gridSpan w:val="2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3241-2837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-5227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3346-5356</w:t>
            </w: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Mansueto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Felizardo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557,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Baia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3349-6049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Silvestre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Mozer,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379,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Cordeiros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3346-2050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Luiz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Castro,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478,</w:t>
            </w:r>
            <w:r w:rsidRPr="00B27F68">
              <w:rPr>
                <w:rFonts w:ascii="Arial" w:hAnsi="Arial" w:cs="Arial"/>
                <w:spacing w:val="2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Espinheiro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2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3247-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2130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Nilson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Edson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dos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Santos,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01,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Vicente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3241-2188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Sete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Setembro,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1878,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3346-3051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3249-1192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Fermino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Espinheiro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3246-6208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935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97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Pereira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Liberato,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1899,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97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9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line="129" w:lineRule="exact"/>
              <w:ind w:left="13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3344-5867</w:t>
            </w:r>
            <w:r w:rsidRPr="00B27F68">
              <w:rPr>
                <w:rFonts w:ascii="Arial" w:hAnsi="Arial" w:cs="Arial"/>
                <w:spacing w:val="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/3346-1036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3346-3344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3348-0202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3348-0303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3348-5768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3348-8613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3349-0753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3349-3849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Vereador Abilio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Otavio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Canto,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S/N, Ressacada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3349-0951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Milton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Ribero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Luz,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235,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9899</w:t>
            </w:r>
          </w:p>
        </w:tc>
        <w:tc>
          <w:tcPr>
            <w:tcW w:w="1285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D6DBE4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623"/>
        </w:trPr>
        <w:tc>
          <w:tcPr>
            <w:tcW w:w="339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49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Joca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Brandão,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655,</w:t>
            </w:r>
            <w:r w:rsidRPr="00B27F68">
              <w:rPr>
                <w:rFonts w:ascii="Arial" w:hAnsi="Arial" w:cs="Arial"/>
                <w:spacing w:val="2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 Forum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Universitario</w:t>
            </w:r>
          </w:p>
        </w:tc>
        <w:tc>
          <w:tcPr>
            <w:tcW w:w="952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5</w:t>
            </w:r>
          </w:p>
        </w:tc>
        <w:tc>
          <w:tcPr>
            <w:tcW w:w="1427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line="129" w:lineRule="exact"/>
              <w:ind w:left="13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3349-0803</w:t>
            </w:r>
            <w:r w:rsidRPr="00B27F68">
              <w:rPr>
                <w:rFonts w:ascii="Arial" w:hAnsi="Arial" w:cs="Arial"/>
                <w:spacing w:val="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/3346-3046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3348-6906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3349-4247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3349-6147</w:t>
            </w:r>
          </w:p>
        </w:tc>
        <w:tc>
          <w:tcPr>
            <w:tcW w:w="1285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65" w:right="17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151</w:t>
            </w:r>
          </w:p>
        </w:tc>
      </w:tr>
      <w:tr w:rsidR="00B056D8" w:rsidRPr="00B27F68" w:rsidTr="004D0148">
        <w:trPr>
          <w:trHeight w:val="465"/>
        </w:trPr>
        <w:tc>
          <w:tcPr>
            <w:tcW w:w="339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6"/>
              <w:rPr>
                <w:rFonts w:ascii="Arial" w:hAnsi="Arial" w:cs="Arial"/>
                <w:sz w:val="15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Manoel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Garção,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121,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 Ed.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Zen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Tower,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6º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andar</w:t>
            </w:r>
          </w:p>
        </w:tc>
        <w:tc>
          <w:tcPr>
            <w:tcW w:w="952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6"/>
              <w:rPr>
                <w:rFonts w:ascii="Arial" w:hAnsi="Arial" w:cs="Arial"/>
                <w:sz w:val="15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4</w:t>
            </w:r>
          </w:p>
        </w:tc>
        <w:tc>
          <w:tcPr>
            <w:tcW w:w="1427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line="127" w:lineRule="exact"/>
              <w:ind w:left="185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3342-5141</w:t>
            </w:r>
            <w:r w:rsidRPr="00B27F68">
              <w:rPr>
                <w:rFonts w:ascii="Arial" w:hAnsi="Arial" w:cs="Arial"/>
                <w:spacing w:val="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/3248-3181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71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3248-8174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3349-4131</w:t>
            </w:r>
          </w:p>
        </w:tc>
        <w:tc>
          <w:tcPr>
            <w:tcW w:w="1285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Uruguai,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234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Forum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Itajaí</w:t>
            </w:r>
          </w:p>
        </w:tc>
        <w:tc>
          <w:tcPr>
            <w:tcW w:w="952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3348-4099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3349-8717</w:t>
            </w:r>
          </w:p>
        </w:tc>
        <w:tc>
          <w:tcPr>
            <w:tcW w:w="1285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Manoel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Garção,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121,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 Ed.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Zen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Tower,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6º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andar</w:t>
            </w:r>
          </w:p>
        </w:tc>
        <w:tc>
          <w:tcPr>
            <w:tcW w:w="952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6</w:t>
            </w:r>
          </w:p>
        </w:tc>
        <w:tc>
          <w:tcPr>
            <w:tcW w:w="1427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47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????</w:t>
            </w:r>
          </w:p>
        </w:tc>
        <w:tc>
          <w:tcPr>
            <w:tcW w:w="1285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E2EFDA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62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Pereira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Liberato,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2200,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Judas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6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line="129" w:lineRule="exact"/>
              <w:ind w:left="171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3248-0800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3346-4043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8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3348-0279</w:t>
            </w:r>
            <w:r w:rsidRPr="00B27F68">
              <w:rPr>
                <w:rFonts w:ascii="Arial" w:hAnsi="Arial" w:cs="Arial"/>
                <w:spacing w:val="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/3348-3195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82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3348-7788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3348-3195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Pereira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Liberato,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2200,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Judas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right="210"/>
              <w:jc w:val="right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0800-4747800</w:t>
            </w: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Ministro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Luiz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Galotti,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1815,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Cidade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Nova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3344-4312</w:t>
            </w:r>
            <w:r w:rsidRPr="00B27F68">
              <w:rPr>
                <w:rFonts w:ascii="Arial" w:hAnsi="Arial" w:cs="Arial"/>
                <w:spacing w:val="-7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3361-9576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Itaipava,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4134,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Itaipava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3349-4348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Albino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Gugelmin,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91,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Barra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Rio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3348-2298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4896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Brusque,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650,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3248-8522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3346-7576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Dominigos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Laureano,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325,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-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44-2478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3348-1774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3349-5527</w:t>
            </w: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Radial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Oeste,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7075,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Espinheiro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(BR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101).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3349-8070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Francisco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Delvan,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67,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Cidade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Nova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3248-4432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2071,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3349-7622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2071,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3361-8847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Claudino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Pacheco,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88,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3349-5498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Erico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Verissimo,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701,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3246-2560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Albino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Gugelmim,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91,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3246-6902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Erico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Verissimo,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701,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3344-2917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2071,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3366-7943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2071,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3347-7622</w:t>
            </w: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2071,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FFF2CC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5" w:right="1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156</w:t>
            </w: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Alfredo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Esser,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143,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3346-3581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Alfredo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Trompowski,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601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3348-4133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Anita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Garibaldi,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17,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3248-1024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lastRenderedPageBreak/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Carolina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Vailatti,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156,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Judas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3349-8079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Eudoro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Silveira,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620,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Vicente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3248-3317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5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Odilio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Garcia,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421,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cordeios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Itajaí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3248-1711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Pereira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Liberato,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1120,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3249-1342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Cirilo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Dutra,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35,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Vicente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3241-2484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Sergipe,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71,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3346-3804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Milton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Ribero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Luz,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3348-2531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Odílio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Garcia,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421–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3241-2226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5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Mario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Bento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dos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Passos,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979 -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Cordeiros.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3248-4631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Anibal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Cesar,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195,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Judas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3248-4734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Caetano,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105,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8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48-9483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/3346-9342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3349-2193</w:t>
            </w: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Caetano,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105,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3349-3557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4D014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2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Fermino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Cordeiro,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1100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–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Espinheiros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3248-9934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784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</w:tbl>
    <w:p w:rsidR="00B056D8" w:rsidRPr="00B27F68" w:rsidRDefault="00B056D8" w:rsidP="00B056D8">
      <w:pPr>
        <w:rPr>
          <w:rFonts w:ascii="Arial" w:hAnsi="Arial" w:cs="Arial"/>
          <w:sz w:val="10"/>
        </w:rPr>
        <w:sectPr w:rsidR="00B056D8" w:rsidRPr="00B27F68" w:rsidSect="00B056D8">
          <w:headerReference w:type="default" r:id="rId15"/>
          <w:pgSz w:w="11910" w:h="16840"/>
          <w:pgMar w:top="1120" w:right="680" w:bottom="280" w:left="620" w:header="720" w:footer="720" w:gutter="0"/>
          <w:cols w:space="720"/>
        </w:sectPr>
      </w:pPr>
    </w:p>
    <w:tbl>
      <w:tblPr>
        <w:tblStyle w:val="TableNormal"/>
        <w:tblW w:w="10344" w:type="dxa"/>
        <w:tblInd w:w="-9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52"/>
        <w:gridCol w:w="1427"/>
        <w:gridCol w:w="1285"/>
        <w:gridCol w:w="858"/>
        <w:gridCol w:w="858"/>
        <w:gridCol w:w="928"/>
        <w:gridCol w:w="638"/>
      </w:tblGrid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2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lastRenderedPageBreak/>
              <w:t>R.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Blumenau,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2084,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Imarui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3249-1057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2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Itaipava,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fundos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Igreja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Católica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Itaipava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3346-7449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Ministro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Luiz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Gallotti,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1605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Cidade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Nova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3346-9730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5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Joinville,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410,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Itajaí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3349-1372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3349-3557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35"/>
              <w:ind w:left="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Joinville,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410,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Itajaí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3349-6004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Matias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Hell,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56,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3349-7622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José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Pereira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Liberato,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1120,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3249-1342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9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0800-6424455</w:t>
            </w: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Alexandre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Fleming,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20,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3246-0452</w:t>
            </w:r>
          </w:p>
        </w:tc>
        <w:tc>
          <w:tcPr>
            <w:tcW w:w="1285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623"/>
        </w:trPr>
        <w:tc>
          <w:tcPr>
            <w:tcW w:w="339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23" w:right="-29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Manoel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Garção,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121,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Ed.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Zen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Tower,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13º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andar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S/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1301</w:t>
            </w:r>
          </w:p>
        </w:tc>
        <w:tc>
          <w:tcPr>
            <w:tcW w:w="952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5</w:t>
            </w:r>
          </w:p>
        </w:tc>
        <w:tc>
          <w:tcPr>
            <w:tcW w:w="1427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line="129" w:lineRule="exact"/>
              <w:ind w:left="13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3348-0404</w:t>
            </w:r>
            <w:r w:rsidRPr="00B27F68">
              <w:rPr>
                <w:rFonts w:ascii="Arial" w:hAnsi="Arial" w:cs="Arial"/>
                <w:spacing w:val="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/3348-1080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3348-3023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3348-9774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3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33499377</w:t>
            </w:r>
          </w:p>
        </w:tc>
        <w:tc>
          <w:tcPr>
            <w:tcW w:w="1285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Ministro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Victor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Konder,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303,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before="33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3346-4939</w:t>
            </w:r>
          </w:p>
        </w:tc>
        <w:tc>
          <w:tcPr>
            <w:tcW w:w="1285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Ministro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Victor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Konder,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303,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3248-9855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3248-2167</w:t>
            </w:r>
          </w:p>
        </w:tc>
        <w:tc>
          <w:tcPr>
            <w:tcW w:w="1285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3C6E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1500,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Barra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Rio</w:t>
            </w:r>
          </w:p>
        </w:tc>
        <w:tc>
          <w:tcPr>
            <w:tcW w:w="952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25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100</w:t>
            </w:r>
          </w:p>
        </w:tc>
        <w:tc>
          <w:tcPr>
            <w:tcW w:w="1786" w:type="dxa"/>
            <w:gridSpan w:val="2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8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3249-5800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3249-5899</w:t>
            </w:r>
          </w:p>
        </w:tc>
        <w:tc>
          <w:tcPr>
            <w:tcW w:w="63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1962,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Barra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Rio</w:t>
            </w:r>
          </w:p>
        </w:tc>
        <w:tc>
          <w:tcPr>
            <w:tcW w:w="952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3349-3557</w:t>
            </w:r>
          </w:p>
        </w:tc>
        <w:tc>
          <w:tcPr>
            <w:tcW w:w="1285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1500,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Barra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Rio</w:t>
            </w:r>
          </w:p>
        </w:tc>
        <w:tc>
          <w:tcPr>
            <w:tcW w:w="952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3241-6667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3246-3688</w:t>
            </w:r>
          </w:p>
        </w:tc>
        <w:tc>
          <w:tcPr>
            <w:tcW w:w="1285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1500,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Barra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Rio</w:t>
            </w:r>
          </w:p>
        </w:tc>
        <w:tc>
          <w:tcPr>
            <w:tcW w:w="952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DDEBF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5" w:right="1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153</w:t>
            </w:r>
          </w:p>
        </w:tc>
      </w:tr>
      <w:tr w:rsidR="00B056D8" w:rsidRPr="00B27F68" w:rsidTr="00B056D8">
        <w:trPr>
          <w:trHeight w:val="465"/>
        </w:trPr>
        <w:tc>
          <w:tcPr>
            <w:tcW w:w="339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6"/>
              <w:rPr>
                <w:rFonts w:ascii="Arial" w:hAnsi="Arial" w:cs="Arial"/>
                <w:sz w:val="15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Manoel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Vieira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Garção,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121,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-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Ed.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Zen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Tower,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13º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andar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S/</w:t>
            </w:r>
          </w:p>
        </w:tc>
        <w:tc>
          <w:tcPr>
            <w:tcW w:w="952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6"/>
              <w:rPr>
                <w:rFonts w:ascii="Arial" w:hAnsi="Arial" w:cs="Arial"/>
                <w:sz w:val="15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4</w:t>
            </w:r>
          </w:p>
        </w:tc>
        <w:tc>
          <w:tcPr>
            <w:tcW w:w="1427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line="127" w:lineRule="exact"/>
              <w:ind w:left="171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3246-1190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3249-0370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71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3249-0374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3344-2308</w:t>
            </w:r>
          </w:p>
        </w:tc>
        <w:tc>
          <w:tcPr>
            <w:tcW w:w="1285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Deputado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Francisco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Canziani,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9999,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3346-4470</w:t>
            </w:r>
          </w:p>
        </w:tc>
        <w:tc>
          <w:tcPr>
            <w:tcW w:w="1285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Blumenal,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1041,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São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</w:p>
        </w:tc>
        <w:tc>
          <w:tcPr>
            <w:tcW w:w="952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3346-0730</w:t>
            </w:r>
          </w:p>
        </w:tc>
        <w:tc>
          <w:tcPr>
            <w:tcW w:w="1285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FFD86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73,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Vila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Operária</w:t>
            </w:r>
          </w:p>
        </w:tc>
        <w:tc>
          <w:tcPr>
            <w:tcW w:w="952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CFCDC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-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44-2226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3346-6570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3366-6834</w:t>
            </w:r>
          </w:p>
        </w:tc>
        <w:tc>
          <w:tcPr>
            <w:tcW w:w="85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73,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Vila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Operária</w:t>
            </w:r>
          </w:p>
        </w:tc>
        <w:tc>
          <w:tcPr>
            <w:tcW w:w="952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0800-6464040</w:t>
            </w:r>
          </w:p>
        </w:tc>
        <w:tc>
          <w:tcPr>
            <w:tcW w:w="638" w:type="dxa"/>
            <w:shd w:val="clear" w:color="auto" w:fill="CFCDC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Caetano,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105,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17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3348-3610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3349-1516</w:t>
            </w:r>
          </w:p>
        </w:tc>
        <w:tc>
          <w:tcPr>
            <w:tcW w:w="1285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28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Antônio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Caetano,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105,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3349-1214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3349-0895</w:t>
            </w:r>
          </w:p>
        </w:tc>
        <w:tc>
          <w:tcPr>
            <w:tcW w:w="1285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Hercilio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Luz,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655,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3349-1665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3249-0774</w:t>
            </w:r>
          </w:p>
        </w:tc>
        <w:tc>
          <w:tcPr>
            <w:tcW w:w="1285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Hercilio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Luz,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655,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3348-1335</w:t>
            </w:r>
          </w:p>
        </w:tc>
        <w:tc>
          <w:tcPr>
            <w:tcW w:w="1285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Gregorio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Chaves,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110,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3349-6447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3346-9420</w:t>
            </w:r>
          </w:p>
        </w:tc>
        <w:tc>
          <w:tcPr>
            <w:tcW w:w="1285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8397AF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FBE4D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</w:p>
        </w:tc>
        <w:tc>
          <w:tcPr>
            <w:tcW w:w="952" w:type="dxa"/>
            <w:shd w:val="clear" w:color="auto" w:fill="FBE4D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BE4D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BE4D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26"/>
              <w:rPr>
                <w:rFonts w:ascii="Arial" w:hAnsi="Arial" w:cs="Arial"/>
                <w:sz w:val="11"/>
              </w:rPr>
            </w:pPr>
          </w:p>
        </w:tc>
        <w:tc>
          <w:tcPr>
            <w:tcW w:w="858" w:type="dxa"/>
            <w:shd w:val="clear" w:color="auto" w:fill="FBE4D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7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786" w:type="dxa"/>
            <w:gridSpan w:val="2"/>
            <w:shd w:val="clear" w:color="auto" w:fill="FBE4D6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8"/>
              <w:rPr>
                <w:rFonts w:ascii="Arial" w:hAnsi="Arial" w:cs="Arial"/>
                <w:sz w:val="11"/>
              </w:rPr>
            </w:pPr>
          </w:p>
        </w:tc>
        <w:tc>
          <w:tcPr>
            <w:tcW w:w="638" w:type="dxa"/>
            <w:shd w:val="clear" w:color="auto" w:fill="FBE4D6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Itaipava,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3901,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Itaipava</w:t>
            </w:r>
          </w:p>
        </w:tc>
        <w:tc>
          <w:tcPr>
            <w:tcW w:w="952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2</w:t>
            </w:r>
          </w:p>
        </w:tc>
        <w:tc>
          <w:tcPr>
            <w:tcW w:w="1427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3241-2143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3346-5715</w:t>
            </w:r>
          </w:p>
        </w:tc>
        <w:tc>
          <w:tcPr>
            <w:tcW w:w="1285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Hercilio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Luz,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655,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6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3348-1335</w:t>
            </w:r>
          </w:p>
        </w:tc>
        <w:tc>
          <w:tcPr>
            <w:tcW w:w="1285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Lauro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Muller,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335,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Centro</w:t>
            </w:r>
          </w:p>
        </w:tc>
        <w:tc>
          <w:tcPr>
            <w:tcW w:w="952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A8CF8E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-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45-7453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3348-1886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3349-7573</w:t>
            </w:r>
          </w:p>
        </w:tc>
        <w:tc>
          <w:tcPr>
            <w:tcW w:w="85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A8CF8E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D8D8D8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Alberto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Werner,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44,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Vila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Operaria</w:t>
            </w:r>
          </w:p>
        </w:tc>
        <w:tc>
          <w:tcPr>
            <w:tcW w:w="952" w:type="dxa"/>
            <w:shd w:val="clear" w:color="auto" w:fill="D8D8D8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2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3</w:t>
            </w:r>
          </w:p>
        </w:tc>
        <w:tc>
          <w:tcPr>
            <w:tcW w:w="2712" w:type="dxa"/>
            <w:gridSpan w:val="2"/>
            <w:shd w:val="clear" w:color="auto" w:fill="D8D8D8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-4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48-7478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3349-7592</w:t>
            </w:r>
            <w:r w:rsidRPr="00B27F68">
              <w:rPr>
                <w:rFonts w:ascii="Arial" w:hAnsi="Arial" w:cs="Arial"/>
                <w:spacing w:val="-5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3348-1473</w:t>
            </w:r>
          </w:p>
        </w:tc>
        <w:tc>
          <w:tcPr>
            <w:tcW w:w="858" w:type="dxa"/>
            <w:shd w:val="clear" w:color="auto" w:fill="D8D8D8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D8D8D8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D8D8D8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D8D8D8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62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Av.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Ver.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Abrahão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João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Francisco,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2600,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Dom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Bosco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2"/>
              </w:rPr>
            </w:pPr>
          </w:p>
          <w:p w:rsidR="00B056D8" w:rsidRPr="00B27F68" w:rsidRDefault="00B056D8" w:rsidP="00712BF1">
            <w:pPr>
              <w:pStyle w:val="TableParagraph"/>
              <w:spacing w:before="3"/>
              <w:rPr>
                <w:rFonts w:ascii="Arial" w:hAnsi="Arial" w:cs="Arial"/>
                <w:sz w:val="17"/>
              </w:rPr>
            </w:pPr>
          </w:p>
          <w:p w:rsidR="00B056D8" w:rsidRPr="00B27F68" w:rsidRDefault="00B056D8" w:rsidP="00712BF1">
            <w:pPr>
              <w:pStyle w:val="TableParagraph"/>
              <w:spacing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5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line="129" w:lineRule="exact"/>
              <w:ind w:left="13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3344-1446</w:t>
            </w:r>
            <w:r w:rsidRPr="00B27F68">
              <w:rPr>
                <w:rFonts w:ascii="Arial" w:hAnsi="Arial" w:cs="Arial"/>
                <w:spacing w:val="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/3346-3050</w:t>
            </w:r>
          </w:p>
          <w:p w:rsidR="00B056D8" w:rsidRPr="00B27F68" w:rsidRDefault="00B056D8" w:rsidP="00712BF1">
            <w:pPr>
              <w:pStyle w:val="TableParagraph"/>
              <w:spacing w:before="21"/>
              <w:ind w:left="131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>3346-6164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3348-8027</w:t>
            </w:r>
          </w:p>
          <w:p w:rsidR="00B056D8" w:rsidRPr="00B27F68" w:rsidRDefault="00B056D8" w:rsidP="00712BF1">
            <w:pPr>
              <w:pStyle w:val="TableParagraph"/>
              <w:spacing w:before="22"/>
              <w:ind w:left="133" w:right="108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33488031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Deputado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Francisco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Canziani,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1225,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3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3349-5315</w:t>
            </w:r>
            <w:r w:rsidRPr="00B27F68">
              <w:rPr>
                <w:rFonts w:ascii="Arial" w:hAnsi="Arial" w:cs="Arial"/>
                <w:spacing w:val="-7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3349-6090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Osvaldo</w:t>
            </w:r>
            <w:r w:rsidRPr="00B27F68">
              <w:rPr>
                <w:rFonts w:ascii="Arial" w:hAnsi="Arial" w:cs="Arial"/>
                <w:spacing w:val="-3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Bertemes,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144,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Fazenda</w:t>
            </w:r>
          </w:p>
        </w:tc>
        <w:tc>
          <w:tcPr>
            <w:tcW w:w="952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34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1427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143" w:right="105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3349-7255</w:t>
            </w:r>
          </w:p>
        </w:tc>
        <w:tc>
          <w:tcPr>
            <w:tcW w:w="1285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85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92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638" w:type="dxa"/>
            <w:shd w:val="clear" w:color="auto" w:fill="BCD6ED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  <w:tr w:rsidR="00B056D8" w:rsidRPr="00B27F68" w:rsidTr="00B056D8">
        <w:trPr>
          <w:trHeight w:val="193"/>
        </w:trPr>
        <w:tc>
          <w:tcPr>
            <w:tcW w:w="339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3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R.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Getúlio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Vargas,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193,</w:t>
            </w:r>
            <w:r w:rsidRPr="00B27F68">
              <w:rPr>
                <w:rFonts w:ascii="Arial" w:hAnsi="Arial" w:cs="Arial"/>
                <w:spacing w:val="-1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Vila</w:t>
            </w:r>
            <w:r w:rsidRPr="00B27F68">
              <w:rPr>
                <w:rFonts w:ascii="Arial" w:hAnsi="Arial" w:cs="Arial"/>
                <w:spacing w:val="-2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Operaria</w:t>
            </w:r>
          </w:p>
        </w:tc>
        <w:tc>
          <w:tcPr>
            <w:tcW w:w="952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7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285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626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4"/>
                <w:sz w:val="11"/>
              </w:rPr>
              <w:t>1</w:t>
            </w:r>
          </w:p>
        </w:tc>
        <w:tc>
          <w:tcPr>
            <w:tcW w:w="85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59" w:right="17"/>
              <w:jc w:val="center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100</w:t>
            </w:r>
          </w:p>
        </w:tc>
        <w:tc>
          <w:tcPr>
            <w:tcW w:w="1786" w:type="dxa"/>
            <w:gridSpan w:val="2"/>
            <w:shd w:val="clear" w:color="auto" w:fill="F4AF83"/>
          </w:tcPr>
          <w:p w:rsidR="00B056D8" w:rsidRPr="00B27F68" w:rsidRDefault="00B056D8" w:rsidP="00712BF1">
            <w:pPr>
              <w:pStyle w:val="TableParagraph"/>
              <w:spacing w:before="45" w:line="128" w:lineRule="exact"/>
              <w:ind w:left="28"/>
              <w:rPr>
                <w:rFonts w:ascii="Arial" w:hAnsi="Arial" w:cs="Arial"/>
                <w:sz w:val="11"/>
              </w:rPr>
            </w:pPr>
            <w:r w:rsidRPr="00B27F68">
              <w:rPr>
                <w:rFonts w:ascii="Arial" w:hAnsi="Arial" w:cs="Arial"/>
                <w:w w:val="105"/>
                <w:sz w:val="11"/>
              </w:rPr>
              <w:t>3405-6000</w:t>
            </w:r>
            <w:r w:rsidRPr="00B27F68">
              <w:rPr>
                <w:rFonts w:ascii="Arial" w:hAnsi="Arial" w:cs="Arial"/>
                <w:spacing w:val="-6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/</w:t>
            </w:r>
            <w:r w:rsidRPr="00B27F68">
              <w:rPr>
                <w:rFonts w:ascii="Arial" w:hAnsi="Arial" w:cs="Arial"/>
                <w:spacing w:val="-4"/>
                <w:w w:val="105"/>
                <w:sz w:val="11"/>
              </w:rPr>
              <w:t xml:space="preserve"> </w:t>
            </w:r>
            <w:r w:rsidRPr="00B27F68">
              <w:rPr>
                <w:rFonts w:ascii="Arial" w:hAnsi="Arial" w:cs="Arial"/>
                <w:w w:val="105"/>
                <w:sz w:val="11"/>
              </w:rPr>
              <w:t>3405-6099</w:t>
            </w:r>
          </w:p>
        </w:tc>
        <w:tc>
          <w:tcPr>
            <w:tcW w:w="638" w:type="dxa"/>
            <w:shd w:val="clear" w:color="auto" w:fill="F4AF83"/>
          </w:tcPr>
          <w:p w:rsidR="00B056D8" w:rsidRPr="00B27F68" w:rsidRDefault="00B056D8" w:rsidP="00712BF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</w:tr>
    </w:tbl>
    <w:p w:rsidR="00B056D8" w:rsidRPr="00B27F68" w:rsidRDefault="00B056D8" w:rsidP="00B056D8">
      <w:pPr>
        <w:rPr>
          <w:rFonts w:ascii="Arial" w:hAnsi="Arial" w:cs="Arial"/>
        </w:rPr>
      </w:pPr>
    </w:p>
    <w:p w:rsidR="00CC255E" w:rsidRPr="00B27F68" w:rsidRDefault="00CC255E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255E" w:rsidRPr="00B27F68" w:rsidRDefault="00CC255E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255E" w:rsidRPr="00B27F68" w:rsidRDefault="00CC255E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255E" w:rsidRPr="00B27F68" w:rsidRDefault="00CC255E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255E" w:rsidRPr="00B27F68" w:rsidRDefault="00CC255E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B80BDE" w:rsidP="00B80BDE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  <w:r w:rsidRPr="00B80BDE">
        <w:rPr>
          <w:rFonts w:ascii="Arial" w:eastAsia="Arial MT" w:hAnsi="Arial" w:cs="Arial"/>
          <w:b/>
          <w:u w:val="single"/>
        </w:rPr>
        <w:t>DA PROPOSTA</w:t>
      </w:r>
    </w:p>
    <w:p w:rsidR="00A53952" w:rsidRPr="00B80BDE" w:rsidRDefault="00A53952" w:rsidP="00B80BDE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</w:p>
    <w:p w:rsidR="00CC0E17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B80BDE" w:rsidP="00535F3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</w:rPr>
      </w:pPr>
      <w:r>
        <w:rPr>
          <w:rFonts w:ascii="Arial" w:eastAsia="Arial MT" w:hAnsi="Arial" w:cs="Arial"/>
        </w:rPr>
        <w:t>A proposta de valores da licitação deve refletir transparência, justiça e competitividade, buscando sempre o melhor custo-benefício para a administração pública</w:t>
      </w:r>
      <w:r w:rsidR="000A5727">
        <w:rPr>
          <w:rFonts w:ascii="Arial" w:eastAsia="Arial MT" w:hAnsi="Arial" w:cs="Arial"/>
        </w:rPr>
        <w:t xml:space="preserve"> do Município de Itajaí/SC</w:t>
      </w:r>
      <w:r>
        <w:rPr>
          <w:rFonts w:ascii="Arial" w:eastAsia="Arial MT" w:hAnsi="Arial" w:cs="Arial"/>
        </w:rPr>
        <w:t xml:space="preserve"> e para a sociedade como um todo. </w:t>
      </w:r>
    </w:p>
    <w:p w:rsidR="00205169" w:rsidRDefault="00205169" w:rsidP="00535F3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</w:rPr>
      </w:pPr>
    </w:p>
    <w:p w:rsidR="00205169" w:rsidRDefault="00205169" w:rsidP="00535F3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</w:rPr>
      </w:pPr>
      <w:r>
        <w:rPr>
          <w:rFonts w:ascii="Arial" w:eastAsia="Arial MT" w:hAnsi="Arial" w:cs="Arial"/>
        </w:rPr>
        <w:lastRenderedPageBreak/>
        <w:t>Na elaboração da proposta, a empresa deve seguir rigorosamente as especificações contidas na planilha, garantindo a conformidade com os requisitos técnicos e os quantitativos estabelecidos no edital da licitação.</w:t>
      </w:r>
    </w:p>
    <w:p w:rsidR="00205169" w:rsidRDefault="00205169" w:rsidP="00535F3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</w:rPr>
      </w:pPr>
    </w:p>
    <w:p w:rsidR="00205169" w:rsidRDefault="00205169" w:rsidP="00535F3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</w:rPr>
      </w:pPr>
      <w:r>
        <w:rPr>
          <w:rFonts w:ascii="Arial" w:eastAsia="Arial MT" w:hAnsi="Arial" w:cs="Arial"/>
        </w:rPr>
        <w:t>Isso assegura uma avaliação justa e equitativa das propostas por parte da administração pública.</w:t>
      </w:r>
    </w:p>
    <w:p w:rsidR="00CC0E17" w:rsidRDefault="00CC0E17" w:rsidP="00535F30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CC0E17" w:rsidRPr="00B27F68" w:rsidRDefault="00CC0E17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0D1A22" w:rsidRDefault="006E4DA9" w:rsidP="006E4DA9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  <w:r w:rsidRPr="006E4DA9">
        <w:rPr>
          <w:rFonts w:ascii="Arial" w:eastAsia="Arial MT" w:hAnsi="Arial" w:cs="Arial"/>
          <w:b/>
          <w:u w:val="single"/>
        </w:rPr>
        <w:t>ANEXO C</w:t>
      </w:r>
    </w:p>
    <w:p w:rsidR="00A53952" w:rsidRPr="006E4DA9" w:rsidRDefault="00A53952" w:rsidP="006E4DA9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</w:p>
    <w:p w:rsidR="00CC255E" w:rsidRPr="006E4DA9" w:rsidRDefault="00CC255E" w:rsidP="006E4DA9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</w:rPr>
      </w:pPr>
    </w:p>
    <w:p w:rsidR="00CC255E" w:rsidRPr="00905C0F" w:rsidRDefault="00905C0F" w:rsidP="006E4DA9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  <w:r w:rsidRPr="00905C0F">
        <w:rPr>
          <w:rFonts w:ascii="Arial" w:eastAsia="Arial MT" w:hAnsi="Arial" w:cs="Arial"/>
          <w:b/>
          <w:u w:val="single"/>
        </w:rPr>
        <w:t>PLANILHA PROPOSTAS</w:t>
      </w:r>
      <w:r w:rsidR="008A3129" w:rsidRPr="00905C0F">
        <w:rPr>
          <w:rFonts w:ascii="Arial" w:eastAsia="Arial MT" w:hAnsi="Arial" w:cs="Arial"/>
          <w:b/>
          <w:u w:val="single"/>
        </w:rPr>
        <w:t xml:space="preserve"> SERVIÇOS</w:t>
      </w:r>
    </w:p>
    <w:p w:rsidR="00CC255E" w:rsidRDefault="00CC255E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tbl>
      <w:tblPr>
        <w:tblStyle w:val="Tabelacomgrade"/>
        <w:tblpPr w:leftFromText="141" w:rightFromText="141" w:vertAnchor="text" w:horzAnchor="margin" w:tblpXSpec="center" w:tblpY="379"/>
        <w:tblW w:w="10065" w:type="dxa"/>
        <w:tblLook w:val="04A0" w:firstRow="1" w:lastRow="0" w:firstColumn="1" w:lastColumn="0" w:noHBand="0" w:noVBand="1"/>
      </w:tblPr>
      <w:tblGrid>
        <w:gridCol w:w="662"/>
        <w:gridCol w:w="1636"/>
        <w:gridCol w:w="969"/>
        <w:gridCol w:w="1078"/>
        <w:gridCol w:w="1179"/>
        <w:gridCol w:w="1275"/>
        <w:gridCol w:w="1560"/>
        <w:gridCol w:w="1706"/>
      </w:tblGrid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Item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UNID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MENSAL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QTD ANUAL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CUSTO</w:t>
            </w: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CUSTO</w:t>
            </w: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MANSAL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CUSTO ANUAL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LOCAL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  10600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127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200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2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1)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5400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64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800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3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2)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2670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32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040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C7258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4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3)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1335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16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020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Fixo LD (degrau tarifário 4)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668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8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016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C7258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Fixo x Móvel LOCAL (VC1)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16670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200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040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C7258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7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(VC2)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13350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160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200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C7258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8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Fixo x Móvel LDN (VC3)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2250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27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000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C7258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9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Internacionais</w:t>
            </w:r>
            <w:r w:rsidRPr="00B27F68">
              <w:rPr>
                <w:rFonts w:ascii="Arial" w:hAnsi="Arial" w:cs="Arial"/>
                <w:spacing w:val="18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DDI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Minuto</w:t>
            </w:r>
            <w:r w:rsidRPr="00B27F68">
              <w:rPr>
                <w:rFonts w:ascii="Arial" w:hAnsi="Arial" w:cs="Arial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tarifável</w:t>
            </w:r>
          </w:p>
        </w:tc>
        <w:tc>
          <w:tcPr>
            <w:tcW w:w="1078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60</w:t>
            </w:r>
          </w:p>
        </w:tc>
        <w:tc>
          <w:tcPr>
            <w:tcW w:w="117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720</w:t>
            </w:r>
          </w:p>
        </w:tc>
        <w:tc>
          <w:tcPr>
            <w:tcW w:w="1275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C72581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560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27F68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Assinatura</w:t>
            </w:r>
            <w:r w:rsidRPr="00B27F68">
              <w:rPr>
                <w:rFonts w:ascii="Arial" w:hAnsi="Arial" w:cs="Arial"/>
                <w:spacing w:val="19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entroncamento digital 30 Canais – E1 -  </w:t>
            </w:r>
          </w:p>
        </w:tc>
        <w:tc>
          <w:tcPr>
            <w:tcW w:w="96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078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10</w:t>
            </w:r>
          </w:p>
        </w:tc>
        <w:tc>
          <w:tcPr>
            <w:tcW w:w="117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120</w:t>
            </w:r>
          </w:p>
        </w:tc>
        <w:tc>
          <w:tcPr>
            <w:tcW w:w="1275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C72581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560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706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R$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11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Assinatura faixa de numeração para atender 700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DDRs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>, conforme planilha anexo B</w:t>
            </w:r>
          </w:p>
        </w:tc>
        <w:tc>
          <w:tcPr>
            <w:tcW w:w="969" w:type="dxa"/>
          </w:tcPr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078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</w:t>
            </w:r>
          </w:p>
        </w:tc>
        <w:tc>
          <w:tcPr>
            <w:tcW w:w="117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72</w:t>
            </w:r>
          </w:p>
        </w:tc>
        <w:tc>
          <w:tcPr>
            <w:tcW w:w="1275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C72581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560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</w:p>
        </w:tc>
        <w:tc>
          <w:tcPr>
            <w:tcW w:w="1706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12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 xml:space="preserve">Serviços de 0800 –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DDG </w:t>
            </w:r>
            <w:r w:rsidRPr="00B27F68">
              <w:rPr>
                <w:rFonts w:ascii="Arial" w:hAnsi="Arial" w:cs="Arial"/>
                <w:sz w:val="20"/>
                <w:szCs w:val="20"/>
                <w:lang w:val="pt-BR"/>
              </w:rPr>
              <w:t>tarifação reversa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B27F6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Unidade</w:t>
            </w:r>
          </w:p>
        </w:tc>
        <w:tc>
          <w:tcPr>
            <w:tcW w:w="1078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5</w:t>
            </w:r>
          </w:p>
        </w:tc>
        <w:tc>
          <w:tcPr>
            <w:tcW w:w="117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60</w:t>
            </w:r>
          </w:p>
        </w:tc>
        <w:tc>
          <w:tcPr>
            <w:tcW w:w="1275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C72581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560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706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lastRenderedPageBreak/>
              <w:t>13</w:t>
            </w:r>
          </w:p>
        </w:tc>
        <w:tc>
          <w:tcPr>
            <w:tcW w:w="1636" w:type="dxa"/>
          </w:tcPr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fixo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</w:t>
            </w:r>
          </w:p>
          <w:p w:rsidR="00924BF3" w:rsidRPr="00B27F68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2500</w:t>
            </w:r>
          </w:p>
        </w:tc>
        <w:tc>
          <w:tcPr>
            <w:tcW w:w="117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30000</w:t>
            </w:r>
          </w:p>
        </w:tc>
        <w:tc>
          <w:tcPr>
            <w:tcW w:w="1275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C72581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560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706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</w:tr>
      <w:tr w:rsidR="00924BF3" w:rsidRPr="00B27F68" w:rsidTr="00924BF3">
        <w:tc>
          <w:tcPr>
            <w:tcW w:w="662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14</w:t>
            </w:r>
          </w:p>
        </w:tc>
        <w:tc>
          <w:tcPr>
            <w:tcW w:w="1636" w:type="dxa"/>
          </w:tcPr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Chamadas 0800 fixo x Móvel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Minuto tarifável</w:t>
            </w:r>
          </w:p>
        </w:tc>
        <w:tc>
          <w:tcPr>
            <w:tcW w:w="1078" w:type="dxa"/>
          </w:tcPr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</w:t>
            </w:r>
          </w:p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2500</w:t>
            </w:r>
          </w:p>
        </w:tc>
        <w:tc>
          <w:tcPr>
            <w:tcW w:w="117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30000</w:t>
            </w:r>
          </w:p>
        </w:tc>
        <w:tc>
          <w:tcPr>
            <w:tcW w:w="1275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C72581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>R$</w:t>
            </w:r>
          </w:p>
        </w:tc>
        <w:tc>
          <w:tcPr>
            <w:tcW w:w="1560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706" w:type="dxa"/>
          </w:tcPr>
          <w:p w:rsidR="00924BF3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</w:p>
          <w:p w:rsidR="00924BF3" w:rsidRPr="00B27F68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</w:tr>
      <w:tr w:rsidR="00924BF3" w:rsidTr="00924BF3">
        <w:tc>
          <w:tcPr>
            <w:tcW w:w="662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15</w:t>
            </w:r>
          </w:p>
        </w:tc>
        <w:tc>
          <w:tcPr>
            <w:tcW w:w="1636" w:type="dxa"/>
          </w:tcPr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Serviços tri-digito</w:t>
            </w:r>
          </w:p>
        </w:tc>
        <w:tc>
          <w:tcPr>
            <w:tcW w:w="969" w:type="dxa"/>
          </w:tcPr>
          <w:p w:rsidR="00924BF3" w:rsidRPr="00B27F68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078" w:type="dxa"/>
          </w:tcPr>
          <w:p w:rsidR="00924BF3" w:rsidRDefault="00924BF3" w:rsidP="00924BF3">
            <w:pPr>
              <w:pStyle w:val="Pargrafoda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 xml:space="preserve">         7</w:t>
            </w:r>
          </w:p>
        </w:tc>
        <w:tc>
          <w:tcPr>
            <w:tcW w:w="1179" w:type="dxa"/>
          </w:tcPr>
          <w:p w:rsidR="00924BF3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84</w:t>
            </w:r>
          </w:p>
        </w:tc>
        <w:tc>
          <w:tcPr>
            <w:tcW w:w="1275" w:type="dxa"/>
          </w:tcPr>
          <w:p w:rsidR="00924BF3" w:rsidRDefault="00C72581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560" w:type="dxa"/>
          </w:tcPr>
          <w:p w:rsidR="00924BF3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  <w:tc>
          <w:tcPr>
            <w:tcW w:w="1706" w:type="dxa"/>
          </w:tcPr>
          <w:p w:rsidR="00924BF3" w:rsidRDefault="008A3129" w:rsidP="00924BF3">
            <w:pPr>
              <w:pStyle w:val="PargrafodaLista"/>
              <w:ind w:left="0"/>
              <w:jc w:val="left"/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pacing w:val="-1"/>
                <w:w w:val="105"/>
                <w:sz w:val="20"/>
                <w:szCs w:val="20"/>
                <w:lang w:val="pt-BR"/>
              </w:rPr>
              <w:t xml:space="preserve">R$ </w:t>
            </w:r>
          </w:p>
        </w:tc>
      </w:tr>
      <w:tr w:rsidR="00924BF3" w:rsidRPr="00B52B44" w:rsidTr="00924BF3">
        <w:tc>
          <w:tcPr>
            <w:tcW w:w="662" w:type="dxa"/>
          </w:tcPr>
          <w:p w:rsidR="00924BF3" w:rsidRPr="00B52B44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16</w:t>
            </w:r>
          </w:p>
        </w:tc>
        <w:tc>
          <w:tcPr>
            <w:tcW w:w="1636" w:type="dxa"/>
          </w:tcPr>
          <w:p w:rsidR="00924BF3" w:rsidRPr="00B52B44" w:rsidRDefault="00924BF3" w:rsidP="00924BF3">
            <w:pPr>
              <w:pStyle w:val="PargrafodaLista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  <w:r w:rsidRPr="00B52B44"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  <w:t>TOTAL</w:t>
            </w:r>
          </w:p>
        </w:tc>
        <w:tc>
          <w:tcPr>
            <w:tcW w:w="969" w:type="dxa"/>
          </w:tcPr>
          <w:p w:rsidR="00924BF3" w:rsidRPr="00B52B44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:rsidR="00924BF3" w:rsidRPr="00B52B44" w:rsidRDefault="00924BF3" w:rsidP="00924BF3">
            <w:pPr>
              <w:pStyle w:val="PargrafodaLista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1179" w:type="dxa"/>
          </w:tcPr>
          <w:p w:rsidR="00924BF3" w:rsidRPr="00B52B44" w:rsidRDefault="00924BF3" w:rsidP="00924BF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1275" w:type="dxa"/>
          </w:tcPr>
          <w:p w:rsidR="00924BF3" w:rsidRPr="00B52B44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</w:pPr>
          </w:p>
        </w:tc>
        <w:tc>
          <w:tcPr>
            <w:tcW w:w="1560" w:type="dxa"/>
          </w:tcPr>
          <w:p w:rsidR="00924BF3" w:rsidRPr="00B52B44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</w:pPr>
            <w:r w:rsidRPr="00B52B44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706" w:type="dxa"/>
          </w:tcPr>
          <w:p w:rsidR="00924BF3" w:rsidRPr="00B52B44" w:rsidRDefault="00924BF3" w:rsidP="00924BF3">
            <w:pPr>
              <w:pStyle w:val="PargrafodaLista"/>
              <w:ind w:left="0"/>
              <w:jc w:val="left"/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</w:pPr>
            <w:r w:rsidRPr="00B52B44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>R$</w:t>
            </w:r>
            <w:r w:rsidR="008A3129">
              <w:rPr>
                <w:rFonts w:ascii="Arial" w:hAnsi="Arial" w:cs="Arial"/>
                <w:b/>
                <w:color w:val="FF0000"/>
                <w:spacing w:val="-1"/>
                <w:w w:val="105"/>
                <w:sz w:val="20"/>
                <w:szCs w:val="20"/>
                <w:lang w:val="pt-BR"/>
              </w:rPr>
              <w:t xml:space="preserve"> </w:t>
            </w:r>
          </w:p>
        </w:tc>
      </w:tr>
    </w:tbl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E933E3" w:rsidRDefault="00E933E3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8A3129" w:rsidRDefault="000B6DE3" w:rsidP="0037254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  <w:r w:rsidRPr="00905C0F">
        <w:rPr>
          <w:rFonts w:ascii="Arial" w:eastAsia="Arial MT" w:hAnsi="Arial" w:cs="Arial"/>
          <w:b/>
          <w:u w:val="single"/>
        </w:rPr>
        <w:t>PLANILHA</w:t>
      </w:r>
      <w:r w:rsidR="008A3129" w:rsidRPr="00905C0F">
        <w:rPr>
          <w:rFonts w:ascii="Arial" w:eastAsia="Arial MT" w:hAnsi="Arial" w:cs="Arial"/>
          <w:b/>
          <w:u w:val="single"/>
        </w:rPr>
        <w:t xml:space="preserve"> PROPOSTAS DE INSTALAÇÃO</w:t>
      </w:r>
    </w:p>
    <w:p w:rsidR="00A53952" w:rsidRPr="00905C0F" w:rsidRDefault="00A53952" w:rsidP="0037254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</w:p>
    <w:p w:rsidR="008A3129" w:rsidRDefault="008A312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8A3129" w:rsidRDefault="008A312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tbl>
      <w:tblPr>
        <w:tblW w:w="10207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1"/>
        <w:gridCol w:w="1597"/>
        <w:gridCol w:w="1840"/>
        <w:gridCol w:w="2909"/>
      </w:tblGrid>
      <w:tr w:rsidR="008A3129" w:rsidRPr="009C707C" w:rsidTr="008A3129">
        <w:tc>
          <w:tcPr>
            <w:tcW w:w="10207" w:type="dxa"/>
            <w:gridSpan w:val="4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b/>
              </w:rPr>
            </w:pPr>
            <w:r w:rsidRPr="009C707C">
              <w:rPr>
                <w:rFonts w:ascii="Calibri" w:hAnsi="Calibri" w:cs="Calibri"/>
                <w:b/>
              </w:rPr>
              <w:t>INSTALAÇÕES</w:t>
            </w:r>
          </w:p>
        </w:tc>
      </w:tr>
      <w:tr w:rsidR="008A3129" w:rsidRPr="009C707C" w:rsidTr="008A3129">
        <w:tc>
          <w:tcPr>
            <w:tcW w:w="3861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Descrição</w:t>
            </w:r>
          </w:p>
        </w:tc>
        <w:tc>
          <w:tcPr>
            <w:tcW w:w="1597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Quantidade</w:t>
            </w:r>
          </w:p>
        </w:tc>
        <w:tc>
          <w:tcPr>
            <w:tcW w:w="1840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Valor Unitário</w:t>
            </w:r>
          </w:p>
        </w:tc>
        <w:tc>
          <w:tcPr>
            <w:tcW w:w="2909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707C">
              <w:rPr>
                <w:rFonts w:ascii="Calibri" w:hAnsi="Calibri" w:cs="Calibri"/>
                <w:b/>
                <w:sz w:val="20"/>
                <w:szCs w:val="20"/>
              </w:rPr>
              <w:t>Valor Total</w:t>
            </w:r>
          </w:p>
        </w:tc>
      </w:tr>
      <w:tr w:rsidR="008A3129" w:rsidRPr="009C707C" w:rsidTr="008A3129">
        <w:tc>
          <w:tcPr>
            <w:tcW w:w="3861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Instalação Linhas Fibra</w:t>
            </w:r>
          </w:p>
        </w:tc>
        <w:tc>
          <w:tcPr>
            <w:tcW w:w="1597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250</w:t>
            </w:r>
          </w:p>
        </w:tc>
        <w:tc>
          <w:tcPr>
            <w:tcW w:w="1840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8A3129" w:rsidRPr="009C707C" w:rsidTr="008A3129">
        <w:tc>
          <w:tcPr>
            <w:tcW w:w="3861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Instalação Link E1 – 30 canais</w:t>
            </w:r>
          </w:p>
        </w:tc>
        <w:tc>
          <w:tcPr>
            <w:tcW w:w="1597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840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8A3129" w:rsidRPr="009C707C" w:rsidTr="008A3129">
        <w:tc>
          <w:tcPr>
            <w:tcW w:w="3861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Ativação DDG - 0800</w:t>
            </w:r>
          </w:p>
        </w:tc>
        <w:tc>
          <w:tcPr>
            <w:tcW w:w="1597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8A3129" w:rsidRPr="009C707C" w:rsidTr="008A3129">
        <w:tc>
          <w:tcPr>
            <w:tcW w:w="3861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 xml:space="preserve">Ativação 700 </w:t>
            </w:r>
            <w:proofErr w:type="spellStart"/>
            <w:r w:rsidRPr="009C707C">
              <w:rPr>
                <w:rFonts w:ascii="Calibri" w:hAnsi="Calibri" w:cs="Calibri"/>
                <w:sz w:val="20"/>
                <w:szCs w:val="20"/>
              </w:rPr>
              <w:t>DDRs</w:t>
            </w:r>
            <w:proofErr w:type="spellEnd"/>
          </w:p>
        </w:tc>
        <w:tc>
          <w:tcPr>
            <w:tcW w:w="1597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840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8A3129" w:rsidRPr="009C707C" w:rsidRDefault="008A3129" w:rsidP="0037254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</w:p>
        </w:tc>
      </w:tr>
      <w:tr w:rsidR="008A3129" w:rsidRPr="009C707C" w:rsidTr="008A3129">
        <w:tc>
          <w:tcPr>
            <w:tcW w:w="3861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Ativação Tri dígito</w:t>
            </w:r>
          </w:p>
        </w:tc>
        <w:tc>
          <w:tcPr>
            <w:tcW w:w="1597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840" w:type="dxa"/>
            <w:shd w:val="clear" w:color="auto" w:fill="auto"/>
          </w:tcPr>
          <w:p w:rsidR="008A3129" w:rsidRPr="009C707C" w:rsidRDefault="008A3129" w:rsidP="008A31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  <w:r w:rsidR="0037254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8A3129" w:rsidRPr="009C707C" w:rsidRDefault="008A3129" w:rsidP="0037254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C707C">
              <w:rPr>
                <w:rFonts w:ascii="Calibri" w:hAnsi="Calibri" w:cs="Calibri"/>
                <w:sz w:val="20"/>
                <w:szCs w:val="20"/>
              </w:rPr>
              <w:t>R$</w:t>
            </w:r>
          </w:p>
        </w:tc>
      </w:tr>
      <w:tr w:rsidR="008A3129" w:rsidRPr="00614451" w:rsidTr="008A3129">
        <w:tc>
          <w:tcPr>
            <w:tcW w:w="7298" w:type="dxa"/>
            <w:gridSpan w:val="3"/>
            <w:shd w:val="clear" w:color="auto" w:fill="auto"/>
          </w:tcPr>
          <w:p w:rsidR="008A3129" w:rsidRPr="00614451" w:rsidRDefault="008A3129" w:rsidP="008A3129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614451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TOTAL INSTALAÇÕES</w:t>
            </w:r>
          </w:p>
        </w:tc>
        <w:tc>
          <w:tcPr>
            <w:tcW w:w="2909" w:type="dxa"/>
            <w:shd w:val="clear" w:color="auto" w:fill="auto"/>
          </w:tcPr>
          <w:p w:rsidR="008A3129" w:rsidRPr="00614451" w:rsidRDefault="00372544" w:rsidP="008A3129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R$ </w:t>
            </w:r>
          </w:p>
        </w:tc>
      </w:tr>
    </w:tbl>
    <w:p w:rsidR="008A3129" w:rsidRDefault="008A312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A53952" w:rsidRDefault="00A53952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797C34" w:rsidP="0037254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  <w:r w:rsidRPr="00797C34">
        <w:rPr>
          <w:rFonts w:ascii="Arial" w:eastAsia="Arial MT" w:hAnsi="Arial" w:cs="Arial"/>
          <w:b/>
          <w:u w:val="single"/>
        </w:rPr>
        <w:t>VALOR TOTAL DA PROPOSTA</w:t>
      </w:r>
    </w:p>
    <w:p w:rsidR="00A53952" w:rsidRDefault="00A53952" w:rsidP="0037254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</w:p>
    <w:p w:rsidR="00A53952" w:rsidRPr="00797C34" w:rsidRDefault="00A53952" w:rsidP="0037254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u w:val="single"/>
        </w:rPr>
      </w:pPr>
    </w:p>
    <w:p w:rsidR="008A3129" w:rsidRDefault="008A312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8A3129" w:rsidRDefault="008A312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tbl>
      <w:tblPr>
        <w:tblW w:w="10092" w:type="dxa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3145"/>
        <w:gridCol w:w="2268"/>
        <w:gridCol w:w="1701"/>
        <w:gridCol w:w="2380"/>
      </w:tblGrid>
      <w:tr w:rsidR="008A3129" w:rsidRPr="00DF618D" w:rsidTr="00372544">
        <w:tc>
          <w:tcPr>
            <w:tcW w:w="598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Item</w:t>
            </w:r>
          </w:p>
        </w:tc>
        <w:tc>
          <w:tcPr>
            <w:tcW w:w="3145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Serviços</w:t>
            </w:r>
          </w:p>
        </w:tc>
        <w:tc>
          <w:tcPr>
            <w:tcW w:w="2268" w:type="dxa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>
              <w:rPr>
                <w:rFonts w:ascii="Bahnschrift Light SemiCondensed" w:hAnsi="Bahnschrift Light SemiCondensed" w:cs="Calibri"/>
                <w:b/>
              </w:rPr>
              <w:t>Instalações única vez</w:t>
            </w:r>
          </w:p>
        </w:tc>
        <w:tc>
          <w:tcPr>
            <w:tcW w:w="1701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Mensal</w:t>
            </w:r>
          </w:p>
        </w:tc>
        <w:tc>
          <w:tcPr>
            <w:tcW w:w="2380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Anual</w:t>
            </w:r>
          </w:p>
        </w:tc>
      </w:tr>
      <w:tr w:rsidR="008A3129" w:rsidRPr="00DF618D" w:rsidTr="00372544">
        <w:tc>
          <w:tcPr>
            <w:tcW w:w="598" w:type="dxa"/>
            <w:shd w:val="clear" w:color="auto" w:fill="auto"/>
          </w:tcPr>
          <w:p w:rsidR="008A3129" w:rsidRPr="00DF618D" w:rsidRDefault="008A3129" w:rsidP="00372544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1</w:t>
            </w:r>
          </w:p>
        </w:tc>
        <w:tc>
          <w:tcPr>
            <w:tcW w:w="3145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 xml:space="preserve">Serviços de telefonia </w:t>
            </w:r>
          </w:p>
        </w:tc>
        <w:tc>
          <w:tcPr>
            <w:tcW w:w="2268" w:type="dxa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</w:p>
        </w:tc>
        <w:tc>
          <w:tcPr>
            <w:tcW w:w="1701" w:type="dxa"/>
            <w:shd w:val="clear" w:color="auto" w:fill="auto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>
              <w:rPr>
                <w:rFonts w:ascii="Bahnschrift Light SemiCondensed" w:hAnsi="Bahnschrift Light SemiCondensed" w:cs="Calibri"/>
              </w:rPr>
              <w:t xml:space="preserve">R$    </w:t>
            </w:r>
          </w:p>
        </w:tc>
        <w:tc>
          <w:tcPr>
            <w:tcW w:w="2380" w:type="dxa"/>
            <w:shd w:val="clear" w:color="auto" w:fill="auto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>
              <w:rPr>
                <w:rFonts w:ascii="Bahnschrift Light SemiCondensed" w:hAnsi="Bahnschrift Light SemiCondensed" w:cs="Calibri"/>
              </w:rPr>
              <w:t xml:space="preserve">R$ </w:t>
            </w:r>
          </w:p>
        </w:tc>
      </w:tr>
      <w:tr w:rsidR="008A3129" w:rsidRPr="00DF618D" w:rsidTr="00372544">
        <w:tc>
          <w:tcPr>
            <w:tcW w:w="598" w:type="dxa"/>
            <w:shd w:val="clear" w:color="auto" w:fill="auto"/>
          </w:tcPr>
          <w:p w:rsidR="008A3129" w:rsidRPr="00DF618D" w:rsidRDefault="008A3129" w:rsidP="00372544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</w:rPr>
            </w:pPr>
            <w:r w:rsidRPr="00DF618D">
              <w:rPr>
                <w:rFonts w:ascii="Bahnschrift Light SemiCondensed" w:hAnsi="Bahnschrift Light SemiCondensed" w:cs="Calibri"/>
                <w:b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rPr>
                <w:rFonts w:ascii="Bahnschrift Light SemiCondensed" w:hAnsi="Bahnschrift Light SemiCondensed" w:cs="Calibri"/>
              </w:rPr>
            </w:pPr>
            <w:r w:rsidRPr="00DF618D">
              <w:rPr>
                <w:rFonts w:ascii="Bahnschrift Light SemiCondensed" w:hAnsi="Bahnschrift Light SemiCondensed" w:cs="Calibri"/>
              </w:rPr>
              <w:t>Serviços de instalações única vez</w:t>
            </w:r>
          </w:p>
        </w:tc>
        <w:tc>
          <w:tcPr>
            <w:tcW w:w="2268" w:type="dxa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>
              <w:rPr>
                <w:rFonts w:ascii="Bahnschrift Light SemiCondensed" w:hAnsi="Bahnschrift Light SemiCondensed" w:cs="Calibri"/>
              </w:rPr>
              <w:t xml:space="preserve">R$ </w:t>
            </w:r>
          </w:p>
        </w:tc>
        <w:tc>
          <w:tcPr>
            <w:tcW w:w="1701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</w:p>
        </w:tc>
        <w:tc>
          <w:tcPr>
            <w:tcW w:w="2380" w:type="dxa"/>
            <w:shd w:val="clear" w:color="auto" w:fill="auto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</w:rPr>
            </w:pPr>
            <w:r>
              <w:rPr>
                <w:rFonts w:ascii="Bahnschrift Light SemiCondensed" w:hAnsi="Bahnschrift Light SemiCondensed" w:cs="Calibri"/>
              </w:rPr>
              <w:t xml:space="preserve">R$ </w:t>
            </w:r>
          </w:p>
        </w:tc>
      </w:tr>
      <w:tr w:rsidR="008A3129" w:rsidRPr="00DF618D" w:rsidTr="00372544">
        <w:tc>
          <w:tcPr>
            <w:tcW w:w="598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rPr>
                <w:rFonts w:ascii="Bahnschrift Light SemiCondensed" w:hAnsi="Bahnschrift Light SemiCondensed" w:cs="Calibri"/>
                <w:b/>
              </w:rPr>
            </w:pPr>
          </w:p>
        </w:tc>
        <w:tc>
          <w:tcPr>
            <w:tcW w:w="3145" w:type="dxa"/>
            <w:shd w:val="clear" w:color="auto" w:fill="auto"/>
          </w:tcPr>
          <w:p w:rsidR="008A3129" w:rsidRPr="00DF618D" w:rsidRDefault="008A3129" w:rsidP="008A3129">
            <w:pPr>
              <w:pStyle w:val="PargrafodaLista"/>
              <w:ind w:left="0"/>
              <w:rPr>
                <w:rFonts w:ascii="Bahnschrift Light SemiCondensed" w:hAnsi="Bahnschrift Light SemiCondensed" w:cs="Calibri"/>
                <w:b/>
                <w:color w:val="FF0000"/>
              </w:rPr>
            </w:pPr>
            <w:r w:rsidRPr="00DF618D">
              <w:rPr>
                <w:rFonts w:ascii="Bahnschrift Light SemiCondensed" w:hAnsi="Bahnschrift Light SemiCondensed" w:cs="Calibri"/>
                <w:b/>
                <w:color w:val="FF0000"/>
              </w:rPr>
              <w:t>TOTAL</w:t>
            </w:r>
          </w:p>
        </w:tc>
        <w:tc>
          <w:tcPr>
            <w:tcW w:w="2268" w:type="dxa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  <w:color w:val="FF0000"/>
              </w:rPr>
            </w:pPr>
            <w:r>
              <w:rPr>
                <w:rFonts w:ascii="Bahnschrift Light SemiCondensed" w:hAnsi="Bahnschrift Light SemiCondensed" w:cs="Calibri"/>
                <w:b/>
                <w:color w:val="FF0000"/>
              </w:rPr>
              <w:t xml:space="preserve">R$ </w:t>
            </w:r>
          </w:p>
        </w:tc>
        <w:tc>
          <w:tcPr>
            <w:tcW w:w="1701" w:type="dxa"/>
            <w:shd w:val="clear" w:color="auto" w:fill="auto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  <w:color w:val="FF0000"/>
              </w:rPr>
            </w:pPr>
            <w:r>
              <w:rPr>
                <w:rFonts w:ascii="Bahnschrift Light SemiCondensed" w:hAnsi="Bahnschrift Light SemiCondensed" w:cs="Calibri"/>
                <w:b/>
                <w:color w:val="FF0000"/>
              </w:rPr>
              <w:t xml:space="preserve">R$    </w:t>
            </w:r>
          </w:p>
        </w:tc>
        <w:tc>
          <w:tcPr>
            <w:tcW w:w="2380" w:type="dxa"/>
            <w:shd w:val="clear" w:color="auto" w:fill="auto"/>
          </w:tcPr>
          <w:p w:rsidR="008A3129" w:rsidRPr="00DF618D" w:rsidRDefault="00716EAB" w:rsidP="008A3129">
            <w:pPr>
              <w:pStyle w:val="PargrafodaLista"/>
              <w:ind w:left="0"/>
              <w:jc w:val="center"/>
              <w:rPr>
                <w:rFonts w:ascii="Bahnschrift Light SemiCondensed" w:hAnsi="Bahnschrift Light SemiCondensed" w:cs="Calibri"/>
                <w:b/>
                <w:color w:val="FF0000"/>
              </w:rPr>
            </w:pPr>
            <w:r>
              <w:rPr>
                <w:rFonts w:ascii="Bahnschrift Light SemiCondensed" w:hAnsi="Bahnschrift Light SemiCondensed" w:cs="Calibri"/>
                <w:b/>
                <w:color w:val="FF0000"/>
              </w:rPr>
              <w:t xml:space="preserve">R$ </w:t>
            </w:r>
          </w:p>
        </w:tc>
      </w:tr>
    </w:tbl>
    <w:p w:rsidR="008A3129" w:rsidRDefault="008A3129" w:rsidP="008A3129">
      <w:pPr>
        <w:pStyle w:val="PargrafodaLista"/>
        <w:ind w:left="720"/>
        <w:rPr>
          <w:rFonts w:ascii="Arial" w:hAnsi="Arial" w:cs="Arial"/>
          <w:sz w:val="20"/>
          <w:szCs w:val="20"/>
          <w:lang w:val="pt-BR"/>
        </w:rPr>
      </w:pPr>
    </w:p>
    <w:p w:rsidR="008A3129" w:rsidRDefault="008A312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A5395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372544" w:rsidRDefault="00372544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6E4DA9" w:rsidRPr="00B27F68" w:rsidRDefault="006E4DA9" w:rsidP="000767AD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Arial" w:eastAsia="Arial MT" w:hAnsi="Arial" w:cs="Arial"/>
        </w:rPr>
      </w:pPr>
    </w:p>
    <w:p w:rsidR="00FD0FCB" w:rsidRPr="00B27F68" w:rsidRDefault="00FD0FCB" w:rsidP="00BC5C0A">
      <w:pPr>
        <w:jc w:val="center"/>
        <w:rPr>
          <w:rFonts w:ascii="Arial" w:hAnsi="Arial" w:cs="Arial"/>
          <w:b/>
          <w:color w:val="000000" w:themeColor="text1"/>
        </w:rPr>
      </w:pPr>
      <w:r w:rsidRPr="00B27F68">
        <w:rPr>
          <w:rFonts w:ascii="Arial" w:hAnsi="Arial" w:cs="Arial"/>
          <w:b/>
          <w:color w:val="000000" w:themeColor="text1"/>
        </w:rPr>
        <w:t>CONSIDERAÇÕES FINAI</w:t>
      </w:r>
      <w:r w:rsidR="00BC5C0A" w:rsidRPr="00B27F68">
        <w:rPr>
          <w:rFonts w:ascii="Arial" w:hAnsi="Arial" w:cs="Arial"/>
          <w:b/>
          <w:color w:val="000000" w:themeColor="text1"/>
        </w:rPr>
        <w:t>S</w:t>
      </w:r>
    </w:p>
    <w:p w:rsidR="00FD0FCB" w:rsidRPr="00B27F68" w:rsidRDefault="00FD0FCB" w:rsidP="000767AD">
      <w:pPr>
        <w:rPr>
          <w:rFonts w:ascii="Arial" w:hAnsi="Arial" w:cs="Arial"/>
          <w:b/>
          <w:color w:val="000000" w:themeColor="text1"/>
        </w:rPr>
      </w:pPr>
    </w:p>
    <w:p w:rsidR="00635BC2" w:rsidRPr="00B27F68" w:rsidRDefault="00FD0FCB" w:rsidP="00CC255E">
      <w:pPr>
        <w:ind w:firstLine="851"/>
        <w:jc w:val="both"/>
        <w:rPr>
          <w:rFonts w:ascii="Arial" w:hAnsi="Arial" w:cs="Arial"/>
          <w:color w:val="000000" w:themeColor="text1"/>
        </w:rPr>
      </w:pPr>
      <w:r w:rsidRPr="00B27F68">
        <w:rPr>
          <w:rFonts w:ascii="Arial" w:hAnsi="Arial" w:cs="Arial"/>
          <w:color w:val="000000" w:themeColor="text1"/>
        </w:rPr>
        <w:t>Neste termo de referência, delineado de maneira abrangente os objetivos, requisitos e responsabilidades relacionadas ao projeto de contratação para empresa especializada na prestação de serviço telefônico comutado (STFC). Destacamos a colaboração e comprometimento de todas as partes envolvidas, reconhecendo o papel vital desempenhado por cada membro da equipe da</w:t>
      </w:r>
      <w:r w:rsidR="00B75E40" w:rsidRPr="00B27F68">
        <w:rPr>
          <w:rFonts w:ascii="Arial" w:hAnsi="Arial" w:cs="Arial"/>
          <w:color w:val="000000" w:themeColor="text1"/>
        </w:rPr>
        <w:t xml:space="preserve"> Secretaria Municipal de Tecnologia</w:t>
      </w:r>
      <w:r w:rsidRPr="00B27F68">
        <w:rPr>
          <w:rFonts w:ascii="Arial" w:hAnsi="Arial" w:cs="Arial"/>
          <w:color w:val="000000" w:themeColor="text1"/>
        </w:rPr>
        <w:t xml:space="preserve"> e</w:t>
      </w:r>
      <w:r w:rsidR="00B75E40" w:rsidRPr="00B27F68">
        <w:rPr>
          <w:rFonts w:ascii="Arial" w:hAnsi="Arial" w:cs="Arial"/>
          <w:color w:val="000000" w:themeColor="text1"/>
        </w:rPr>
        <w:t xml:space="preserve"> da</w:t>
      </w:r>
      <w:r w:rsidRPr="00B27F68">
        <w:rPr>
          <w:rFonts w:ascii="Arial" w:hAnsi="Arial" w:cs="Arial"/>
          <w:color w:val="000000" w:themeColor="text1"/>
        </w:rPr>
        <w:t xml:space="preserve"> Secretaria Municipal de Adm</w:t>
      </w:r>
      <w:r w:rsidR="00CC255E" w:rsidRPr="00B27F68">
        <w:rPr>
          <w:rFonts w:ascii="Arial" w:hAnsi="Arial" w:cs="Arial"/>
          <w:color w:val="000000" w:themeColor="text1"/>
        </w:rPr>
        <w:t>inistração e Gestão de Pessoas.</w:t>
      </w:r>
    </w:p>
    <w:p w:rsidR="00B75E40" w:rsidRPr="00B27F68" w:rsidRDefault="00B75E40" w:rsidP="00CC255E">
      <w:pPr>
        <w:ind w:firstLine="851"/>
        <w:jc w:val="both"/>
        <w:rPr>
          <w:rFonts w:ascii="Arial" w:hAnsi="Arial" w:cs="Arial"/>
          <w:color w:val="000000" w:themeColor="text1"/>
        </w:rPr>
      </w:pPr>
    </w:p>
    <w:p w:rsidR="00635BC2" w:rsidRPr="00B27F68" w:rsidRDefault="00635BC2" w:rsidP="00FD0FCB">
      <w:pPr>
        <w:ind w:firstLine="851"/>
        <w:jc w:val="both"/>
        <w:rPr>
          <w:rFonts w:ascii="Arial" w:hAnsi="Arial" w:cs="Arial"/>
          <w:color w:val="000000" w:themeColor="text1"/>
        </w:rPr>
      </w:pPr>
    </w:p>
    <w:p w:rsidR="00635BC2" w:rsidRPr="00B27F68" w:rsidRDefault="00602E9E" w:rsidP="00635BC2">
      <w:pPr>
        <w:ind w:firstLine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Itajaí/SC, 30 de abril </w:t>
      </w:r>
      <w:r w:rsidR="00563111" w:rsidRPr="00B27F68">
        <w:rPr>
          <w:rFonts w:ascii="Arial" w:hAnsi="Arial" w:cs="Arial"/>
          <w:color w:val="000000" w:themeColor="text1"/>
        </w:rPr>
        <w:t xml:space="preserve"> de 2024</w:t>
      </w:r>
    </w:p>
    <w:p w:rsidR="00FD0FCB" w:rsidRPr="00B27F68" w:rsidRDefault="00FD0FCB" w:rsidP="00FD0FCB">
      <w:pPr>
        <w:ind w:firstLine="851"/>
        <w:jc w:val="both"/>
        <w:rPr>
          <w:rFonts w:ascii="Arial" w:hAnsi="Arial" w:cs="Arial"/>
          <w:color w:val="000000" w:themeColor="text1"/>
        </w:rPr>
      </w:pPr>
    </w:p>
    <w:p w:rsidR="006B2349" w:rsidRDefault="006B2349" w:rsidP="00FD0FCB">
      <w:pPr>
        <w:ind w:firstLine="851"/>
        <w:jc w:val="both"/>
        <w:rPr>
          <w:rFonts w:ascii="Arial" w:hAnsi="Arial" w:cs="Arial"/>
          <w:color w:val="000000" w:themeColor="text1"/>
        </w:rPr>
      </w:pPr>
    </w:p>
    <w:p w:rsidR="00FD0FCB" w:rsidRDefault="00FD0FCB" w:rsidP="003722E8">
      <w:pPr>
        <w:tabs>
          <w:tab w:val="left" w:pos="3986"/>
        </w:tabs>
        <w:jc w:val="both"/>
        <w:rPr>
          <w:rFonts w:ascii="Arial" w:hAnsi="Arial" w:cs="Arial"/>
          <w:color w:val="000000" w:themeColor="text1"/>
        </w:rPr>
      </w:pPr>
    </w:p>
    <w:p w:rsidR="00CA1D79" w:rsidRPr="00B27F68" w:rsidRDefault="00CA1D79" w:rsidP="00FD0FCB">
      <w:pPr>
        <w:ind w:firstLine="851"/>
        <w:jc w:val="both"/>
        <w:rPr>
          <w:rFonts w:ascii="Arial" w:hAnsi="Arial" w:cs="Arial"/>
          <w:color w:val="000000" w:themeColor="text1"/>
        </w:rPr>
      </w:pPr>
    </w:p>
    <w:p w:rsidR="000767AD" w:rsidRPr="00B27F68" w:rsidRDefault="00096585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color w:val="000000" w:themeColor="text1"/>
          <w:u w:val="single"/>
        </w:rPr>
      </w:pPr>
      <w:r>
        <w:rPr>
          <w:rFonts w:ascii="Arial" w:eastAsia="Arial MT" w:hAnsi="Arial" w:cs="Arial"/>
          <w:b/>
          <w:color w:val="000000" w:themeColor="text1"/>
          <w:u w:val="single"/>
        </w:rPr>
        <w:t>Wilson Nelson Duarte</w:t>
      </w:r>
    </w:p>
    <w:p w:rsidR="00635BC2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  <w:r w:rsidRPr="00B27F68">
        <w:rPr>
          <w:rFonts w:ascii="Arial" w:eastAsia="Arial MT" w:hAnsi="Arial" w:cs="Arial"/>
          <w:color w:val="000000" w:themeColor="text1"/>
        </w:rPr>
        <w:t>Secretário Municipal de Administração e Gestão de Pessoas</w:t>
      </w:r>
    </w:p>
    <w:p w:rsidR="00096585" w:rsidRPr="00B27F68" w:rsidRDefault="00520FE4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  <w:r>
        <w:rPr>
          <w:rFonts w:ascii="Arial" w:eastAsia="Arial MT" w:hAnsi="Arial" w:cs="Arial"/>
          <w:color w:val="000000" w:themeColor="text1"/>
        </w:rPr>
        <w:t>Matricula nº 2131606</w:t>
      </w:r>
    </w:p>
    <w:p w:rsidR="00635BC2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3722E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3722E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3722E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3722E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3722E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3722E8" w:rsidRPr="003722E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b/>
          <w:color w:val="000000" w:themeColor="text1"/>
          <w:u w:val="single"/>
        </w:rPr>
      </w:pPr>
      <w:r w:rsidRPr="003722E8">
        <w:rPr>
          <w:rFonts w:ascii="Arial" w:eastAsia="Arial MT" w:hAnsi="Arial" w:cs="Arial"/>
          <w:b/>
          <w:color w:val="000000" w:themeColor="text1"/>
          <w:u w:val="single"/>
        </w:rPr>
        <w:t>Douglas Marcio dos Santos</w:t>
      </w:r>
    </w:p>
    <w:p w:rsidR="003722E8" w:rsidRPr="00B27F68" w:rsidRDefault="003722E8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  <w:r>
        <w:rPr>
          <w:rFonts w:ascii="Arial" w:eastAsia="Arial MT" w:hAnsi="Arial" w:cs="Arial"/>
          <w:color w:val="000000" w:themeColor="text1"/>
        </w:rPr>
        <w:t>Diretor Executivo</w:t>
      </w:r>
    </w:p>
    <w:p w:rsidR="00635BC2" w:rsidRPr="00B27F68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635BC2" w:rsidRPr="00B27F68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635BC2" w:rsidRPr="00B27F68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635BC2" w:rsidRPr="00B27F68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635BC2" w:rsidRPr="00B27F68" w:rsidRDefault="00635BC2" w:rsidP="00635BC2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Arial MT" w:hAnsi="Arial" w:cs="Arial"/>
          <w:color w:val="000000" w:themeColor="text1"/>
        </w:rPr>
      </w:pPr>
    </w:p>
    <w:p w:rsidR="000767AD" w:rsidRPr="00B27F68" w:rsidRDefault="000767AD" w:rsidP="00635BC2">
      <w:pPr>
        <w:jc w:val="center"/>
        <w:rPr>
          <w:rFonts w:ascii="Arial" w:hAnsi="Arial" w:cs="Arial"/>
          <w:b/>
          <w:color w:val="000000" w:themeColor="text1"/>
        </w:rPr>
      </w:pPr>
    </w:p>
    <w:p w:rsidR="000767AD" w:rsidRPr="00B27F68" w:rsidRDefault="000767AD" w:rsidP="000767AD">
      <w:pPr>
        <w:rPr>
          <w:rFonts w:ascii="Arial" w:hAnsi="Arial" w:cs="Arial"/>
          <w:b/>
          <w:color w:val="000000" w:themeColor="text1"/>
        </w:rPr>
      </w:pPr>
      <w:r w:rsidRPr="00B27F68">
        <w:rPr>
          <w:rFonts w:ascii="Arial" w:hAnsi="Arial" w:cs="Arial"/>
          <w:b/>
          <w:color w:val="000000" w:themeColor="text1"/>
        </w:rPr>
        <w:t xml:space="preserve">  </w:t>
      </w:r>
    </w:p>
    <w:p w:rsidR="00E259E0" w:rsidRPr="00B27F68" w:rsidRDefault="00E259E0" w:rsidP="000A474B">
      <w:pPr>
        <w:pStyle w:val="PargrafodaLista"/>
        <w:ind w:left="284" w:firstLine="436"/>
        <w:rPr>
          <w:rFonts w:ascii="Arial" w:hAnsi="Arial" w:cs="Arial"/>
          <w:lang w:val="pt-BR"/>
        </w:rPr>
      </w:pPr>
    </w:p>
    <w:sectPr w:rsidR="00E259E0" w:rsidRPr="00B27F68" w:rsidSect="000D1A22">
      <w:headerReference w:type="default" r:id="rId16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43C" w:rsidRDefault="002E443C" w:rsidP="00FB723F">
      <w:pPr>
        <w:spacing w:after="0" w:line="240" w:lineRule="auto"/>
      </w:pPr>
      <w:r>
        <w:separator/>
      </w:r>
    </w:p>
  </w:endnote>
  <w:endnote w:type="continuationSeparator" w:id="0">
    <w:p w:rsidR="002E443C" w:rsidRDefault="002E443C" w:rsidP="00FB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 Mincho Light J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43C" w:rsidRDefault="002E443C" w:rsidP="00FB723F">
      <w:pPr>
        <w:spacing w:after="0" w:line="240" w:lineRule="auto"/>
      </w:pPr>
      <w:r>
        <w:separator/>
      </w:r>
    </w:p>
  </w:footnote>
  <w:footnote w:type="continuationSeparator" w:id="0">
    <w:p w:rsidR="002E443C" w:rsidRDefault="002E443C" w:rsidP="00FB7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3C" w:rsidRDefault="002E443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0478AB0" wp14:editId="03A06B24">
          <wp:simplePos x="0" y="0"/>
          <wp:positionH relativeFrom="column">
            <wp:posOffset>4974609</wp:posOffset>
          </wp:positionH>
          <wp:positionV relativeFrom="paragraph">
            <wp:posOffset>-368489</wp:posOffset>
          </wp:positionV>
          <wp:extent cx="1743075" cy="571500"/>
          <wp:effectExtent l="0" t="0" r="0" b="0"/>
          <wp:wrapNone/>
          <wp:docPr id="3" name="Imagem 3" descr="Prefeitura de ItajaÃ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Prefeitura de ItajaÃ­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44" b="18841"/>
                  <a:stretch/>
                </pic:blipFill>
                <pic:spPr bwMode="auto">
                  <a:xfrm>
                    <a:off x="0" y="0"/>
                    <a:ext cx="17430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3C" w:rsidRDefault="002E443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-636905</wp:posOffset>
          </wp:positionH>
          <wp:positionV relativeFrom="paragraph">
            <wp:posOffset>-267335</wp:posOffset>
          </wp:positionV>
          <wp:extent cx="1743075" cy="571500"/>
          <wp:effectExtent l="0" t="0" r="0" b="0"/>
          <wp:wrapNone/>
          <wp:docPr id="25" name="Imagem 25" descr="Prefeitura de ItajaÃ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2" descr="Prefeitura de ItajaÃ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45" b="18842"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30E96"/>
    <w:multiLevelType w:val="multilevel"/>
    <w:tmpl w:val="044C1410"/>
    <w:lvl w:ilvl="0">
      <w:start w:val="1"/>
      <w:numFmt w:val="decimal"/>
      <w:lvlText w:val="%1."/>
      <w:lvlJc w:val="left"/>
      <w:pPr>
        <w:ind w:left="756" w:hanging="26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0" w:hanging="619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0" w:hanging="619"/>
      </w:pPr>
      <w:rPr>
        <w:rFonts w:ascii="Arial MT" w:eastAsia="Arial MT" w:hAnsi="Arial MT" w:cs="Arial MT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0" w:hanging="619"/>
      </w:pPr>
      <w:rPr>
        <w:rFonts w:ascii="Arial MT" w:eastAsia="Arial MT" w:hAnsi="Arial MT" w:cs="Arial MT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6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80" w:hanging="6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096" w:hanging="6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012" w:hanging="6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28" w:hanging="619"/>
      </w:pPr>
      <w:rPr>
        <w:rFonts w:hint="default"/>
        <w:lang w:val="pt-PT" w:eastAsia="en-US" w:bidi="ar-SA"/>
      </w:rPr>
    </w:lvl>
  </w:abstractNum>
  <w:abstractNum w:abstractNumId="1" w15:restartNumberingAfterBreak="0">
    <w:nsid w:val="4B5678EC"/>
    <w:multiLevelType w:val="hybridMultilevel"/>
    <w:tmpl w:val="67ACB0F8"/>
    <w:lvl w:ilvl="0" w:tplc="7544260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30" w:hanging="360"/>
      </w:pPr>
    </w:lvl>
    <w:lvl w:ilvl="2" w:tplc="0416001B" w:tentative="1">
      <w:start w:val="1"/>
      <w:numFmt w:val="lowerRoman"/>
      <w:lvlText w:val="%3."/>
      <w:lvlJc w:val="right"/>
      <w:pPr>
        <w:ind w:left="2050" w:hanging="180"/>
      </w:pPr>
    </w:lvl>
    <w:lvl w:ilvl="3" w:tplc="0416000F" w:tentative="1">
      <w:start w:val="1"/>
      <w:numFmt w:val="decimal"/>
      <w:lvlText w:val="%4."/>
      <w:lvlJc w:val="left"/>
      <w:pPr>
        <w:ind w:left="2770" w:hanging="360"/>
      </w:pPr>
    </w:lvl>
    <w:lvl w:ilvl="4" w:tplc="04160019" w:tentative="1">
      <w:start w:val="1"/>
      <w:numFmt w:val="lowerLetter"/>
      <w:lvlText w:val="%5."/>
      <w:lvlJc w:val="left"/>
      <w:pPr>
        <w:ind w:left="3490" w:hanging="360"/>
      </w:pPr>
    </w:lvl>
    <w:lvl w:ilvl="5" w:tplc="0416001B" w:tentative="1">
      <w:start w:val="1"/>
      <w:numFmt w:val="lowerRoman"/>
      <w:lvlText w:val="%6."/>
      <w:lvlJc w:val="right"/>
      <w:pPr>
        <w:ind w:left="4210" w:hanging="180"/>
      </w:pPr>
    </w:lvl>
    <w:lvl w:ilvl="6" w:tplc="0416000F" w:tentative="1">
      <w:start w:val="1"/>
      <w:numFmt w:val="decimal"/>
      <w:lvlText w:val="%7."/>
      <w:lvlJc w:val="left"/>
      <w:pPr>
        <w:ind w:left="4930" w:hanging="360"/>
      </w:pPr>
    </w:lvl>
    <w:lvl w:ilvl="7" w:tplc="04160019" w:tentative="1">
      <w:start w:val="1"/>
      <w:numFmt w:val="lowerLetter"/>
      <w:lvlText w:val="%8."/>
      <w:lvlJc w:val="left"/>
      <w:pPr>
        <w:ind w:left="5650" w:hanging="360"/>
      </w:pPr>
    </w:lvl>
    <w:lvl w:ilvl="8" w:tplc="0416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" w15:restartNumberingAfterBreak="0">
    <w:nsid w:val="5C4E77FF"/>
    <w:multiLevelType w:val="multilevel"/>
    <w:tmpl w:val="EDB016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23F"/>
    <w:rsid w:val="00002CC2"/>
    <w:rsid w:val="00006735"/>
    <w:rsid w:val="00007107"/>
    <w:rsid w:val="000071F0"/>
    <w:rsid w:val="00007CB2"/>
    <w:rsid w:val="000129C9"/>
    <w:rsid w:val="0001426A"/>
    <w:rsid w:val="00015FB4"/>
    <w:rsid w:val="000207E3"/>
    <w:rsid w:val="00027CEA"/>
    <w:rsid w:val="000305AD"/>
    <w:rsid w:val="000312C1"/>
    <w:rsid w:val="0003567B"/>
    <w:rsid w:val="00046065"/>
    <w:rsid w:val="0004626B"/>
    <w:rsid w:val="00046CA7"/>
    <w:rsid w:val="00055487"/>
    <w:rsid w:val="00056672"/>
    <w:rsid w:val="0006752F"/>
    <w:rsid w:val="00073566"/>
    <w:rsid w:val="000753AA"/>
    <w:rsid w:val="000754A8"/>
    <w:rsid w:val="000767AD"/>
    <w:rsid w:val="00076816"/>
    <w:rsid w:val="00080CFE"/>
    <w:rsid w:val="00095CF8"/>
    <w:rsid w:val="00096585"/>
    <w:rsid w:val="000A474B"/>
    <w:rsid w:val="000A5727"/>
    <w:rsid w:val="000A6D55"/>
    <w:rsid w:val="000B09AE"/>
    <w:rsid w:val="000B0B3D"/>
    <w:rsid w:val="000B3B94"/>
    <w:rsid w:val="000B3C02"/>
    <w:rsid w:val="000B5B98"/>
    <w:rsid w:val="000B6DE3"/>
    <w:rsid w:val="000C7032"/>
    <w:rsid w:val="000D1A22"/>
    <w:rsid w:val="000E14F9"/>
    <w:rsid w:val="000E3D9F"/>
    <w:rsid w:val="000E687F"/>
    <w:rsid w:val="000E7545"/>
    <w:rsid w:val="000F3918"/>
    <w:rsid w:val="001009F0"/>
    <w:rsid w:val="001049B4"/>
    <w:rsid w:val="00105436"/>
    <w:rsid w:val="00105E04"/>
    <w:rsid w:val="001107D3"/>
    <w:rsid w:val="001238E8"/>
    <w:rsid w:val="00123C40"/>
    <w:rsid w:val="001329A6"/>
    <w:rsid w:val="00136354"/>
    <w:rsid w:val="00136962"/>
    <w:rsid w:val="001408EB"/>
    <w:rsid w:val="00142FA5"/>
    <w:rsid w:val="00143D9E"/>
    <w:rsid w:val="00144AC2"/>
    <w:rsid w:val="00145320"/>
    <w:rsid w:val="00157E62"/>
    <w:rsid w:val="001618B4"/>
    <w:rsid w:val="00164473"/>
    <w:rsid w:val="00165088"/>
    <w:rsid w:val="00166683"/>
    <w:rsid w:val="001711C7"/>
    <w:rsid w:val="00176B71"/>
    <w:rsid w:val="00176D8F"/>
    <w:rsid w:val="00180BD8"/>
    <w:rsid w:val="00186D56"/>
    <w:rsid w:val="00191FDB"/>
    <w:rsid w:val="00196FF3"/>
    <w:rsid w:val="001A0003"/>
    <w:rsid w:val="001A1548"/>
    <w:rsid w:val="001A2A43"/>
    <w:rsid w:val="001A4069"/>
    <w:rsid w:val="001A556B"/>
    <w:rsid w:val="001A5910"/>
    <w:rsid w:val="001A7F4F"/>
    <w:rsid w:val="001B3B2D"/>
    <w:rsid w:val="001B3E7B"/>
    <w:rsid w:val="001B5460"/>
    <w:rsid w:val="001B6874"/>
    <w:rsid w:val="001C33C8"/>
    <w:rsid w:val="001C47B2"/>
    <w:rsid w:val="001D4763"/>
    <w:rsid w:val="001D5FF3"/>
    <w:rsid w:val="001E0C49"/>
    <w:rsid w:val="001E1B3C"/>
    <w:rsid w:val="001E3266"/>
    <w:rsid w:val="001E4341"/>
    <w:rsid w:val="001E45F3"/>
    <w:rsid w:val="001E5238"/>
    <w:rsid w:val="001F2905"/>
    <w:rsid w:val="001F3949"/>
    <w:rsid w:val="001F55AC"/>
    <w:rsid w:val="001F72BD"/>
    <w:rsid w:val="002027EF"/>
    <w:rsid w:val="0020349D"/>
    <w:rsid w:val="00204329"/>
    <w:rsid w:val="00205169"/>
    <w:rsid w:val="00205B01"/>
    <w:rsid w:val="00210F65"/>
    <w:rsid w:val="00214733"/>
    <w:rsid w:val="00216192"/>
    <w:rsid w:val="002252B1"/>
    <w:rsid w:val="002271F6"/>
    <w:rsid w:val="002275CD"/>
    <w:rsid w:val="00232921"/>
    <w:rsid w:val="00232E0E"/>
    <w:rsid w:val="00233E06"/>
    <w:rsid w:val="00236E57"/>
    <w:rsid w:val="0023767A"/>
    <w:rsid w:val="00244D7F"/>
    <w:rsid w:val="002460B5"/>
    <w:rsid w:val="00263189"/>
    <w:rsid w:val="002821D2"/>
    <w:rsid w:val="00283A79"/>
    <w:rsid w:val="002907F2"/>
    <w:rsid w:val="002940F7"/>
    <w:rsid w:val="00294BE1"/>
    <w:rsid w:val="00297137"/>
    <w:rsid w:val="00297193"/>
    <w:rsid w:val="002A1346"/>
    <w:rsid w:val="002A1E10"/>
    <w:rsid w:val="002A6184"/>
    <w:rsid w:val="002A76E1"/>
    <w:rsid w:val="002B0545"/>
    <w:rsid w:val="002B2E01"/>
    <w:rsid w:val="002B4F37"/>
    <w:rsid w:val="002C076D"/>
    <w:rsid w:val="002C430A"/>
    <w:rsid w:val="002C4474"/>
    <w:rsid w:val="002C538C"/>
    <w:rsid w:val="002C62F3"/>
    <w:rsid w:val="002D04D3"/>
    <w:rsid w:val="002D440E"/>
    <w:rsid w:val="002D44D7"/>
    <w:rsid w:val="002D4D7D"/>
    <w:rsid w:val="002D71BD"/>
    <w:rsid w:val="002E443C"/>
    <w:rsid w:val="002E4790"/>
    <w:rsid w:val="002E669C"/>
    <w:rsid w:val="002E6741"/>
    <w:rsid w:val="002E7830"/>
    <w:rsid w:val="002E7C73"/>
    <w:rsid w:val="002F0DB7"/>
    <w:rsid w:val="002F48ED"/>
    <w:rsid w:val="002F4BB5"/>
    <w:rsid w:val="0030273C"/>
    <w:rsid w:val="00307208"/>
    <w:rsid w:val="003175C9"/>
    <w:rsid w:val="00317964"/>
    <w:rsid w:val="0032034C"/>
    <w:rsid w:val="003232A3"/>
    <w:rsid w:val="00325230"/>
    <w:rsid w:val="00334C08"/>
    <w:rsid w:val="00340BCA"/>
    <w:rsid w:val="00342B09"/>
    <w:rsid w:val="00344849"/>
    <w:rsid w:val="00345E42"/>
    <w:rsid w:val="003511A4"/>
    <w:rsid w:val="00351D87"/>
    <w:rsid w:val="00353120"/>
    <w:rsid w:val="003534BE"/>
    <w:rsid w:val="00353764"/>
    <w:rsid w:val="003571F4"/>
    <w:rsid w:val="0036196B"/>
    <w:rsid w:val="00365A46"/>
    <w:rsid w:val="00367DB2"/>
    <w:rsid w:val="00371401"/>
    <w:rsid w:val="003722E8"/>
    <w:rsid w:val="00372544"/>
    <w:rsid w:val="00374D8F"/>
    <w:rsid w:val="0038049E"/>
    <w:rsid w:val="00383422"/>
    <w:rsid w:val="00384B4E"/>
    <w:rsid w:val="00384C8C"/>
    <w:rsid w:val="0039178B"/>
    <w:rsid w:val="003963AD"/>
    <w:rsid w:val="003A4BD0"/>
    <w:rsid w:val="003B367A"/>
    <w:rsid w:val="003B76F0"/>
    <w:rsid w:val="003B7BE8"/>
    <w:rsid w:val="003D5BC2"/>
    <w:rsid w:val="003D770E"/>
    <w:rsid w:val="0040374F"/>
    <w:rsid w:val="004110A3"/>
    <w:rsid w:val="00420120"/>
    <w:rsid w:val="0042065D"/>
    <w:rsid w:val="0043471D"/>
    <w:rsid w:val="004479C8"/>
    <w:rsid w:val="00447C47"/>
    <w:rsid w:val="00463A9D"/>
    <w:rsid w:val="004700DD"/>
    <w:rsid w:val="004703A4"/>
    <w:rsid w:val="00473766"/>
    <w:rsid w:val="00480B1D"/>
    <w:rsid w:val="00481689"/>
    <w:rsid w:val="00493434"/>
    <w:rsid w:val="004959A5"/>
    <w:rsid w:val="00497AE8"/>
    <w:rsid w:val="004A1766"/>
    <w:rsid w:val="004A1FE5"/>
    <w:rsid w:val="004A664E"/>
    <w:rsid w:val="004B3CD7"/>
    <w:rsid w:val="004B463C"/>
    <w:rsid w:val="004B49CA"/>
    <w:rsid w:val="004C00CB"/>
    <w:rsid w:val="004C3AFC"/>
    <w:rsid w:val="004C416C"/>
    <w:rsid w:val="004D0148"/>
    <w:rsid w:val="004D2B1D"/>
    <w:rsid w:val="004E3B46"/>
    <w:rsid w:val="004E552A"/>
    <w:rsid w:val="004E69BD"/>
    <w:rsid w:val="004F0881"/>
    <w:rsid w:val="004F5886"/>
    <w:rsid w:val="005021DE"/>
    <w:rsid w:val="00520FE4"/>
    <w:rsid w:val="0052146A"/>
    <w:rsid w:val="00532232"/>
    <w:rsid w:val="00535F30"/>
    <w:rsid w:val="00536401"/>
    <w:rsid w:val="00537E8E"/>
    <w:rsid w:val="00541604"/>
    <w:rsid w:val="00554C21"/>
    <w:rsid w:val="0056243F"/>
    <w:rsid w:val="005625C5"/>
    <w:rsid w:val="0056306B"/>
    <w:rsid w:val="00563111"/>
    <w:rsid w:val="0056414B"/>
    <w:rsid w:val="00565EF3"/>
    <w:rsid w:val="005672D6"/>
    <w:rsid w:val="00570906"/>
    <w:rsid w:val="00570FA4"/>
    <w:rsid w:val="005737B3"/>
    <w:rsid w:val="00575297"/>
    <w:rsid w:val="00576FCB"/>
    <w:rsid w:val="00581226"/>
    <w:rsid w:val="00585D9A"/>
    <w:rsid w:val="00591CBC"/>
    <w:rsid w:val="00592DD0"/>
    <w:rsid w:val="005949BB"/>
    <w:rsid w:val="005959B0"/>
    <w:rsid w:val="00596094"/>
    <w:rsid w:val="005962C9"/>
    <w:rsid w:val="00596A69"/>
    <w:rsid w:val="00597779"/>
    <w:rsid w:val="005A0067"/>
    <w:rsid w:val="005A0909"/>
    <w:rsid w:val="005A4328"/>
    <w:rsid w:val="005B2501"/>
    <w:rsid w:val="005B2AA4"/>
    <w:rsid w:val="005B4DA5"/>
    <w:rsid w:val="005B6DDF"/>
    <w:rsid w:val="005B771E"/>
    <w:rsid w:val="005C110B"/>
    <w:rsid w:val="005C1365"/>
    <w:rsid w:val="005C4192"/>
    <w:rsid w:val="005D4635"/>
    <w:rsid w:val="005D6439"/>
    <w:rsid w:val="005E39E5"/>
    <w:rsid w:val="005E6E6E"/>
    <w:rsid w:val="005E774E"/>
    <w:rsid w:val="005F1F85"/>
    <w:rsid w:val="005F43E3"/>
    <w:rsid w:val="00601742"/>
    <w:rsid w:val="00601751"/>
    <w:rsid w:val="0060245C"/>
    <w:rsid w:val="00602E9E"/>
    <w:rsid w:val="00611089"/>
    <w:rsid w:val="006114A7"/>
    <w:rsid w:val="00614451"/>
    <w:rsid w:val="006157F6"/>
    <w:rsid w:val="00617C1A"/>
    <w:rsid w:val="006237E9"/>
    <w:rsid w:val="006315A1"/>
    <w:rsid w:val="0063218D"/>
    <w:rsid w:val="0063438B"/>
    <w:rsid w:val="00635BC2"/>
    <w:rsid w:val="006440BB"/>
    <w:rsid w:val="00650354"/>
    <w:rsid w:val="0065053F"/>
    <w:rsid w:val="00650726"/>
    <w:rsid w:val="006579AF"/>
    <w:rsid w:val="006655FD"/>
    <w:rsid w:val="0066690D"/>
    <w:rsid w:val="00670D7C"/>
    <w:rsid w:val="0067283D"/>
    <w:rsid w:val="006843F4"/>
    <w:rsid w:val="006919B2"/>
    <w:rsid w:val="006944C4"/>
    <w:rsid w:val="006A1605"/>
    <w:rsid w:val="006B02C6"/>
    <w:rsid w:val="006B2349"/>
    <w:rsid w:val="006B7908"/>
    <w:rsid w:val="006C4B95"/>
    <w:rsid w:val="006C5EF0"/>
    <w:rsid w:val="006C674E"/>
    <w:rsid w:val="006C7CE8"/>
    <w:rsid w:val="006D3C18"/>
    <w:rsid w:val="006E0A38"/>
    <w:rsid w:val="006E24CE"/>
    <w:rsid w:val="006E4BD1"/>
    <w:rsid w:val="006E4DA9"/>
    <w:rsid w:val="006E71B2"/>
    <w:rsid w:val="006E787E"/>
    <w:rsid w:val="006E7984"/>
    <w:rsid w:val="006F3227"/>
    <w:rsid w:val="006F43DA"/>
    <w:rsid w:val="006F4DD4"/>
    <w:rsid w:val="006F6875"/>
    <w:rsid w:val="0070083B"/>
    <w:rsid w:val="00701713"/>
    <w:rsid w:val="00702360"/>
    <w:rsid w:val="00702F38"/>
    <w:rsid w:val="007047B9"/>
    <w:rsid w:val="00705343"/>
    <w:rsid w:val="007056BB"/>
    <w:rsid w:val="00705F31"/>
    <w:rsid w:val="00706C3B"/>
    <w:rsid w:val="00712BF1"/>
    <w:rsid w:val="0071659A"/>
    <w:rsid w:val="007167FC"/>
    <w:rsid w:val="00716EAB"/>
    <w:rsid w:val="00723489"/>
    <w:rsid w:val="00725789"/>
    <w:rsid w:val="007301BF"/>
    <w:rsid w:val="0073751C"/>
    <w:rsid w:val="007434F4"/>
    <w:rsid w:val="00750B20"/>
    <w:rsid w:val="00751BA2"/>
    <w:rsid w:val="007568B1"/>
    <w:rsid w:val="0076145B"/>
    <w:rsid w:val="0076698B"/>
    <w:rsid w:val="00774EA3"/>
    <w:rsid w:val="00775BD0"/>
    <w:rsid w:val="00777882"/>
    <w:rsid w:val="00781F7C"/>
    <w:rsid w:val="00785175"/>
    <w:rsid w:val="00787346"/>
    <w:rsid w:val="00790416"/>
    <w:rsid w:val="007958A9"/>
    <w:rsid w:val="007969F0"/>
    <w:rsid w:val="00797A2A"/>
    <w:rsid w:val="00797C34"/>
    <w:rsid w:val="007A6717"/>
    <w:rsid w:val="007A6FFF"/>
    <w:rsid w:val="007A77D7"/>
    <w:rsid w:val="007B43DD"/>
    <w:rsid w:val="007B4AAE"/>
    <w:rsid w:val="007C21CB"/>
    <w:rsid w:val="007C5A21"/>
    <w:rsid w:val="007C5AF6"/>
    <w:rsid w:val="007D03D5"/>
    <w:rsid w:val="007D26EA"/>
    <w:rsid w:val="007D55CB"/>
    <w:rsid w:val="007D73CF"/>
    <w:rsid w:val="007E2CFD"/>
    <w:rsid w:val="007E4889"/>
    <w:rsid w:val="007E598F"/>
    <w:rsid w:val="007F3C19"/>
    <w:rsid w:val="007F4851"/>
    <w:rsid w:val="007F5036"/>
    <w:rsid w:val="00801FD2"/>
    <w:rsid w:val="0081020F"/>
    <w:rsid w:val="008126C8"/>
    <w:rsid w:val="00824AD5"/>
    <w:rsid w:val="00826734"/>
    <w:rsid w:val="00832964"/>
    <w:rsid w:val="008333D9"/>
    <w:rsid w:val="008334D0"/>
    <w:rsid w:val="0084377B"/>
    <w:rsid w:val="0084418A"/>
    <w:rsid w:val="008466F8"/>
    <w:rsid w:val="0085103C"/>
    <w:rsid w:val="008544D7"/>
    <w:rsid w:val="00857CBC"/>
    <w:rsid w:val="0086218C"/>
    <w:rsid w:val="008637A8"/>
    <w:rsid w:val="008657A5"/>
    <w:rsid w:val="00866671"/>
    <w:rsid w:val="00867137"/>
    <w:rsid w:val="00867709"/>
    <w:rsid w:val="00870339"/>
    <w:rsid w:val="0087363D"/>
    <w:rsid w:val="00880487"/>
    <w:rsid w:val="008838C9"/>
    <w:rsid w:val="00886B5F"/>
    <w:rsid w:val="008928A3"/>
    <w:rsid w:val="008944AB"/>
    <w:rsid w:val="00895C7F"/>
    <w:rsid w:val="008A0598"/>
    <w:rsid w:val="008A0BFE"/>
    <w:rsid w:val="008A3129"/>
    <w:rsid w:val="008A5F9D"/>
    <w:rsid w:val="008A7800"/>
    <w:rsid w:val="008B2703"/>
    <w:rsid w:val="008B4372"/>
    <w:rsid w:val="008B4FC8"/>
    <w:rsid w:val="008B6610"/>
    <w:rsid w:val="008B6EBD"/>
    <w:rsid w:val="008B71C2"/>
    <w:rsid w:val="008D6867"/>
    <w:rsid w:val="008E224B"/>
    <w:rsid w:val="008E3104"/>
    <w:rsid w:val="008F4047"/>
    <w:rsid w:val="009001A3"/>
    <w:rsid w:val="00902491"/>
    <w:rsid w:val="009055C1"/>
    <w:rsid w:val="00905C0F"/>
    <w:rsid w:val="00906421"/>
    <w:rsid w:val="009100CF"/>
    <w:rsid w:val="00913C21"/>
    <w:rsid w:val="00917532"/>
    <w:rsid w:val="00921BE3"/>
    <w:rsid w:val="0092334C"/>
    <w:rsid w:val="009238B3"/>
    <w:rsid w:val="00924BF3"/>
    <w:rsid w:val="00927C40"/>
    <w:rsid w:val="00932C6E"/>
    <w:rsid w:val="00936C83"/>
    <w:rsid w:val="00941417"/>
    <w:rsid w:val="00944A57"/>
    <w:rsid w:val="00946B3C"/>
    <w:rsid w:val="00946B85"/>
    <w:rsid w:val="00946DAA"/>
    <w:rsid w:val="00946F48"/>
    <w:rsid w:val="0095310C"/>
    <w:rsid w:val="00954F3C"/>
    <w:rsid w:val="009557AD"/>
    <w:rsid w:val="00961D64"/>
    <w:rsid w:val="009642C6"/>
    <w:rsid w:val="00966403"/>
    <w:rsid w:val="00970555"/>
    <w:rsid w:val="00972012"/>
    <w:rsid w:val="00974136"/>
    <w:rsid w:val="00977A3B"/>
    <w:rsid w:val="00986055"/>
    <w:rsid w:val="00986300"/>
    <w:rsid w:val="00991A4A"/>
    <w:rsid w:val="00997BD2"/>
    <w:rsid w:val="00997CDA"/>
    <w:rsid w:val="00997F46"/>
    <w:rsid w:val="009A0CFE"/>
    <w:rsid w:val="009A3525"/>
    <w:rsid w:val="009A493C"/>
    <w:rsid w:val="009B49DF"/>
    <w:rsid w:val="009B4E13"/>
    <w:rsid w:val="009B5B53"/>
    <w:rsid w:val="009B6982"/>
    <w:rsid w:val="009B7AA9"/>
    <w:rsid w:val="009C15E2"/>
    <w:rsid w:val="009C3836"/>
    <w:rsid w:val="009C4384"/>
    <w:rsid w:val="009D14F6"/>
    <w:rsid w:val="009D5B60"/>
    <w:rsid w:val="009D6AC4"/>
    <w:rsid w:val="009E2A6B"/>
    <w:rsid w:val="009F3F2B"/>
    <w:rsid w:val="009F522A"/>
    <w:rsid w:val="009F5670"/>
    <w:rsid w:val="009F57F9"/>
    <w:rsid w:val="00A01FC4"/>
    <w:rsid w:val="00A0200B"/>
    <w:rsid w:val="00A046B8"/>
    <w:rsid w:val="00A04D08"/>
    <w:rsid w:val="00A1007B"/>
    <w:rsid w:val="00A32069"/>
    <w:rsid w:val="00A3293D"/>
    <w:rsid w:val="00A3302A"/>
    <w:rsid w:val="00A34A49"/>
    <w:rsid w:val="00A34CB5"/>
    <w:rsid w:val="00A37514"/>
    <w:rsid w:val="00A42504"/>
    <w:rsid w:val="00A45E59"/>
    <w:rsid w:val="00A53952"/>
    <w:rsid w:val="00A54794"/>
    <w:rsid w:val="00A567BD"/>
    <w:rsid w:val="00A60747"/>
    <w:rsid w:val="00A616F5"/>
    <w:rsid w:val="00A621A5"/>
    <w:rsid w:val="00A62D5C"/>
    <w:rsid w:val="00A63B64"/>
    <w:rsid w:val="00A74D2E"/>
    <w:rsid w:val="00A77577"/>
    <w:rsid w:val="00A80564"/>
    <w:rsid w:val="00A816EE"/>
    <w:rsid w:val="00A81F60"/>
    <w:rsid w:val="00A83477"/>
    <w:rsid w:val="00A868CF"/>
    <w:rsid w:val="00A87AC1"/>
    <w:rsid w:val="00A974D0"/>
    <w:rsid w:val="00AA6CC1"/>
    <w:rsid w:val="00AA716C"/>
    <w:rsid w:val="00AB05A1"/>
    <w:rsid w:val="00AB2E39"/>
    <w:rsid w:val="00AB6556"/>
    <w:rsid w:val="00AC1491"/>
    <w:rsid w:val="00AC1925"/>
    <w:rsid w:val="00AC2164"/>
    <w:rsid w:val="00AC4A0F"/>
    <w:rsid w:val="00AD05F0"/>
    <w:rsid w:val="00AD3361"/>
    <w:rsid w:val="00AD4C58"/>
    <w:rsid w:val="00AE61F3"/>
    <w:rsid w:val="00AF0E2C"/>
    <w:rsid w:val="00AF36EC"/>
    <w:rsid w:val="00B0162F"/>
    <w:rsid w:val="00B044D5"/>
    <w:rsid w:val="00B056D8"/>
    <w:rsid w:val="00B16AEE"/>
    <w:rsid w:val="00B1758B"/>
    <w:rsid w:val="00B177D7"/>
    <w:rsid w:val="00B207A0"/>
    <w:rsid w:val="00B26AD4"/>
    <w:rsid w:val="00B27F68"/>
    <w:rsid w:val="00B314DF"/>
    <w:rsid w:val="00B32DE2"/>
    <w:rsid w:val="00B37285"/>
    <w:rsid w:val="00B40EA9"/>
    <w:rsid w:val="00B437C6"/>
    <w:rsid w:val="00B441D3"/>
    <w:rsid w:val="00B5078C"/>
    <w:rsid w:val="00B52B44"/>
    <w:rsid w:val="00B577FF"/>
    <w:rsid w:val="00B629A6"/>
    <w:rsid w:val="00B63EAF"/>
    <w:rsid w:val="00B732A5"/>
    <w:rsid w:val="00B7387E"/>
    <w:rsid w:val="00B73DF8"/>
    <w:rsid w:val="00B74683"/>
    <w:rsid w:val="00B75E40"/>
    <w:rsid w:val="00B80BDE"/>
    <w:rsid w:val="00B91FB5"/>
    <w:rsid w:val="00B9281E"/>
    <w:rsid w:val="00B96621"/>
    <w:rsid w:val="00B9743F"/>
    <w:rsid w:val="00B97C0C"/>
    <w:rsid w:val="00BA02D5"/>
    <w:rsid w:val="00BA10F0"/>
    <w:rsid w:val="00BA16A8"/>
    <w:rsid w:val="00BA2F83"/>
    <w:rsid w:val="00BA4BEA"/>
    <w:rsid w:val="00BA5537"/>
    <w:rsid w:val="00BA70A4"/>
    <w:rsid w:val="00BA7DCB"/>
    <w:rsid w:val="00BB1243"/>
    <w:rsid w:val="00BC0246"/>
    <w:rsid w:val="00BC1FB8"/>
    <w:rsid w:val="00BC5C0A"/>
    <w:rsid w:val="00BC6C91"/>
    <w:rsid w:val="00BD10E8"/>
    <w:rsid w:val="00BD2960"/>
    <w:rsid w:val="00BD4CC0"/>
    <w:rsid w:val="00BD590D"/>
    <w:rsid w:val="00BD5EBB"/>
    <w:rsid w:val="00BE26A4"/>
    <w:rsid w:val="00BE3EF0"/>
    <w:rsid w:val="00BE69A2"/>
    <w:rsid w:val="00BE773B"/>
    <w:rsid w:val="00BF0BEC"/>
    <w:rsid w:val="00BF38B7"/>
    <w:rsid w:val="00BF3D4E"/>
    <w:rsid w:val="00BF4D98"/>
    <w:rsid w:val="00C00801"/>
    <w:rsid w:val="00C042F4"/>
    <w:rsid w:val="00C06B98"/>
    <w:rsid w:val="00C13BDD"/>
    <w:rsid w:val="00C167DE"/>
    <w:rsid w:val="00C17CD9"/>
    <w:rsid w:val="00C235FE"/>
    <w:rsid w:val="00C25561"/>
    <w:rsid w:val="00C25D46"/>
    <w:rsid w:val="00C342A3"/>
    <w:rsid w:val="00C34C6F"/>
    <w:rsid w:val="00C3717E"/>
    <w:rsid w:val="00C37FAF"/>
    <w:rsid w:val="00C54AE4"/>
    <w:rsid w:val="00C6355D"/>
    <w:rsid w:val="00C64A73"/>
    <w:rsid w:val="00C65363"/>
    <w:rsid w:val="00C65942"/>
    <w:rsid w:val="00C65BC9"/>
    <w:rsid w:val="00C70D48"/>
    <w:rsid w:val="00C712E0"/>
    <w:rsid w:val="00C72581"/>
    <w:rsid w:val="00C733F0"/>
    <w:rsid w:val="00C76850"/>
    <w:rsid w:val="00C8051C"/>
    <w:rsid w:val="00C85695"/>
    <w:rsid w:val="00C87A2A"/>
    <w:rsid w:val="00C9219B"/>
    <w:rsid w:val="00C921BB"/>
    <w:rsid w:val="00CA1D79"/>
    <w:rsid w:val="00CA2790"/>
    <w:rsid w:val="00CA55E1"/>
    <w:rsid w:val="00CB59CB"/>
    <w:rsid w:val="00CB620F"/>
    <w:rsid w:val="00CC0E17"/>
    <w:rsid w:val="00CC255E"/>
    <w:rsid w:val="00CC5A76"/>
    <w:rsid w:val="00CD22A4"/>
    <w:rsid w:val="00CD349D"/>
    <w:rsid w:val="00CD56BB"/>
    <w:rsid w:val="00CD5908"/>
    <w:rsid w:val="00CD7513"/>
    <w:rsid w:val="00CE52E5"/>
    <w:rsid w:val="00CF26EF"/>
    <w:rsid w:val="00CF4F17"/>
    <w:rsid w:val="00CF543A"/>
    <w:rsid w:val="00D06CFE"/>
    <w:rsid w:val="00D10E58"/>
    <w:rsid w:val="00D10FD2"/>
    <w:rsid w:val="00D117DE"/>
    <w:rsid w:val="00D16DA9"/>
    <w:rsid w:val="00D1732E"/>
    <w:rsid w:val="00D17774"/>
    <w:rsid w:val="00D25150"/>
    <w:rsid w:val="00D301CA"/>
    <w:rsid w:val="00D37402"/>
    <w:rsid w:val="00D45A5B"/>
    <w:rsid w:val="00D544E4"/>
    <w:rsid w:val="00D545CD"/>
    <w:rsid w:val="00D55490"/>
    <w:rsid w:val="00D6110E"/>
    <w:rsid w:val="00D63583"/>
    <w:rsid w:val="00D718F4"/>
    <w:rsid w:val="00D73960"/>
    <w:rsid w:val="00D80C03"/>
    <w:rsid w:val="00D826C8"/>
    <w:rsid w:val="00D84D05"/>
    <w:rsid w:val="00D877AA"/>
    <w:rsid w:val="00D930A8"/>
    <w:rsid w:val="00D949C0"/>
    <w:rsid w:val="00D96B0B"/>
    <w:rsid w:val="00D97494"/>
    <w:rsid w:val="00D97D51"/>
    <w:rsid w:val="00DA3C0D"/>
    <w:rsid w:val="00DA3EE8"/>
    <w:rsid w:val="00DA4741"/>
    <w:rsid w:val="00DA700C"/>
    <w:rsid w:val="00DB28BD"/>
    <w:rsid w:val="00DB396A"/>
    <w:rsid w:val="00DB3987"/>
    <w:rsid w:val="00DB7D32"/>
    <w:rsid w:val="00DC40F9"/>
    <w:rsid w:val="00DC4EB3"/>
    <w:rsid w:val="00DC5703"/>
    <w:rsid w:val="00DC74F9"/>
    <w:rsid w:val="00DD17F2"/>
    <w:rsid w:val="00DD1AB7"/>
    <w:rsid w:val="00DD2C30"/>
    <w:rsid w:val="00DD47F2"/>
    <w:rsid w:val="00DD4849"/>
    <w:rsid w:val="00DD66F5"/>
    <w:rsid w:val="00DE4595"/>
    <w:rsid w:val="00DE5343"/>
    <w:rsid w:val="00DE5DDE"/>
    <w:rsid w:val="00DE7398"/>
    <w:rsid w:val="00DF3C0D"/>
    <w:rsid w:val="00DF4610"/>
    <w:rsid w:val="00E0599F"/>
    <w:rsid w:val="00E112C1"/>
    <w:rsid w:val="00E1416E"/>
    <w:rsid w:val="00E1498D"/>
    <w:rsid w:val="00E15CA5"/>
    <w:rsid w:val="00E20365"/>
    <w:rsid w:val="00E259E0"/>
    <w:rsid w:val="00E3103C"/>
    <w:rsid w:val="00E34375"/>
    <w:rsid w:val="00E34B34"/>
    <w:rsid w:val="00E34FDF"/>
    <w:rsid w:val="00E35720"/>
    <w:rsid w:val="00E35D7A"/>
    <w:rsid w:val="00E406C0"/>
    <w:rsid w:val="00E411CF"/>
    <w:rsid w:val="00E46097"/>
    <w:rsid w:val="00E47824"/>
    <w:rsid w:val="00E5521B"/>
    <w:rsid w:val="00E5777E"/>
    <w:rsid w:val="00E57EC4"/>
    <w:rsid w:val="00E642ED"/>
    <w:rsid w:val="00E704DC"/>
    <w:rsid w:val="00E70707"/>
    <w:rsid w:val="00E70D64"/>
    <w:rsid w:val="00E71D1D"/>
    <w:rsid w:val="00E72624"/>
    <w:rsid w:val="00E760C0"/>
    <w:rsid w:val="00E766D9"/>
    <w:rsid w:val="00E83C8D"/>
    <w:rsid w:val="00E91BDD"/>
    <w:rsid w:val="00E925B3"/>
    <w:rsid w:val="00E92ADE"/>
    <w:rsid w:val="00E933E3"/>
    <w:rsid w:val="00E93FB6"/>
    <w:rsid w:val="00E96138"/>
    <w:rsid w:val="00EA4F74"/>
    <w:rsid w:val="00EB1FB3"/>
    <w:rsid w:val="00EB66E4"/>
    <w:rsid w:val="00EB74B0"/>
    <w:rsid w:val="00EC3C2E"/>
    <w:rsid w:val="00EC3D8A"/>
    <w:rsid w:val="00EE4874"/>
    <w:rsid w:val="00EE4F7F"/>
    <w:rsid w:val="00EE6FBE"/>
    <w:rsid w:val="00EE7ABF"/>
    <w:rsid w:val="00EF110D"/>
    <w:rsid w:val="00EF2D2A"/>
    <w:rsid w:val="00EF3FC2"/>
    <w:rsid w:val="00EF4273"/>
    <w:rsid w:val="00F028BE"/>
    <w:rsid w:val="00F02EAE"/>
    <w:rsid w:val="00F04943"/>
    <w:rsid w:val="00F06F97"/>
    <w:rsid w:val="00F07FC7"/>
    <w:rsid w:val="00F146D0"/>
    <w:rsid w:val="00F32897"/>
    <w:rsid w:val="00F42309"/>
    <w:rsid w:val="00F51899"/>
    <w:rsid w:val="00F52764"/>
    <w:rsid w:val="00F54D12"/>
    <w:rsid w:val="00F665A0"/>
    <w:rsid w:val="00F74925"/>
    <w:rsid w:val="00F80EA1"/>
    <w:rsid w:val="00F81B34"/>
    <w:rsid w:val="00F83416"/>
    <w:rsid w:val="00F838CF"/>
    <w:rsid w:val="00F84C1E"/>
    <w:rsid w:val="00F85FE8"/>
    <w:rsid w:val="00F86901"/>
    <w:rsid w:val="00F90B7F"/>
    <w:rsid w:val="00F926E9"/>
    <w:rsid w:val="00F95674"/>
    <w:rsid w:val="00F964F4"/>
    <w:rsid w:val="00FA457A"/>
    <w:rsid w:val="00FA72BE"/>
    <w:rsid w:val="00FA7EFD"/>
    <w:rsid w:val="00FB1BA4"/>
    <w:rsid w:val="00FB4949"/>
    <w:rsid w:val="00FB723F"/>
    <w:rsid w:val="00FC00BB"/>
    <w:rsid w:val="00FC5792"/>
    <w:rsid w:val="00FD0DE0"/>
    <w:rsid w:val="00FD0FCB"/>
    <w:rsid w:val="00FD400B"/>
    <w:rsid w:val="00FD6895"/>
    <w:rsid w:val="00FE2504"/>
    <w:rsid w:val="00FE4462"/>
    <w:rsid w:val="00FE4800"/>
    <w:rsid w:val="00FE4B20"/>
    <w:rsid w:val="00FF48AA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FDF33F"/>
  <w15:chartTrackingRefBased/>
  <w15:docId w15:val="{17F6FB94-CA55-404F-8F30-412FC04C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1"/>
    <w:qFormat/>
    <w:rsid w:val="002821D2"/>
    <w:pPr>
      <w:widowControl w:val="0"/>
      <w:autoSpaceDE w:val="0"/>
      <w:autoSpaceDN w:val="0"/>
      <w:spacing w:after="0" w:line="240" w:lineRule="auto"/>
      <w:ind w:left="750"/>
      <w:outlineLvl w:val="1"/>
    </w:pPr>
    <w:rPr>
      <w:rFonts w:ascii="Arial" w:eastAsia="Arial" w:hAnsi="Arial" w:cs="Arial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B72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723F"/>
  </w:style>
  <w:style w:type="paragraph" w:styleId="Rodap">
    <w:name w:val="footer"/>
    <w:basedOn w:val="Normal"/>
    <w:link w:val="RodapChar"/>
    <w:uiPriority w:val="99"/>
    <w:unhideWhenUsed/>
    <w:rsid w:val="00FB72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723F"/>
  </w:style>
  <w:style w:type="character" w:customStyle="1" w:styleId="Ttulo2Char">
    <w:name w:val="Título 2 Char"/>
    <w:basedOn w:val="Fontepargpadro"/>
    <w:link w:val="Ttulo2"/>
    <w:uiPriority w:val="1"/>
    <w:rsid w:val="002821D2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2821D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821D2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2821D2"/>
    <w:pPr>
      <w:widowControl w:val="0"/>
      <w:autoSpaceDE w:val="0"/>
      <w:autoSpaceDN w:val="0"/>
      <w:spacing w:after="0" w:line="240" w:lineRule="auto"/>
      <w:ind w:left="250"/>
      <w:jc w:val="both"/>
    </w:pPr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34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F40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D117DE"/>
    <w:rPr>
      <w:color w:val="0563C1" w:themeColor="hyperlink"/>
      <w:u w:val="single"/>
    </w:rPr>
  </w:style>
  <w:style w:type="paragraph" w:customStyle="1" w:styleId="Michelly">
    <w:name w:val="Michelly"/>
    <w:basedOn w:val="Normal"/>
    <w:qFormat/>
    <w:rsid w:val="00283A79"/>
    <w:pPr>
      <w:keepNext/>
      <w:keepLines/>
      <w:suppressAutoHyphens/>
      <w:spacing w:after="240" w:line="360" w:lineRule="auto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t-BR"/>
    </w:rPr>
  </w:style>
  <w:style w:type="character" w:customStyle="1" w:styleId="NormalWebChar">
    <w:name w:val="Normal (Web) Char"/>
    <w:basedOn w:val="Fontepargpadro"/>
    <w:link w:val="NormalWeb"/>
    <w:uiPriority w:val="99"/>
    <w:qFormat/>
    <w:rsid w:val="00283A7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83A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6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69F0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0767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0767AD"/>
  </w:style>
  <w:style w:type="table" w:customStyle="1" w:styleId="Tabelacomgrade1">
    <w:name w:val="Tabela com grade1"/>
    <w:basedOn w:val="Tabelanormal"/>
    <w:next w:val="Tabelacomgrade"/>
    <w:uiPriority w:val="39"/>
    <w:rsid w:val="00076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poio.pmi@itajai.sc.gov.b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Documento_do_Microsoft_Word1.doc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package" Target="embeddings/Documento_do_Microsoft_Word.doc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ferbraban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F8D03-22B4-40CC-BBF0-E663A25C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28</Pages>
  <Words>11257</Words>
  <Characters>60791</Characters>
  <Application>Microsoft Office Word</Application>
  <DocSecurity>0</DocSecurity>
  <Lines>506</Lines>
  <Paragraphs>143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 Nezir Seemann</dc:creator>
  <cp:keywords/>
  <dc:description/>
  <cp:lastModifiedBy>Rebecca Schork Rossi</cp:lastModifiedBy>
  <cp:revision>24</cp:revision>
  <cp:lastPrinted>2024-04-16T17:50:00Z</cp:lastPrinted>
  <dcterms:created xsi:type="dcterms:W3CDTF">2024-05-06T21:47:00Z</dcterms:created>
  <dcterms:modified xsi:type="dcterms:W3CDTF">2024-05-27T20:55:00Z</dcterms:modified>
</cp:coreProperties>
</file>